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C4D89" w:rsidRDefault="001C4D89">
      <w:pPr>
        <w:spacing w:line="240" w:lineRule="auto"/>
        <w:rPr>
          <w:rFonts w:ascii="ＭＳ Ｐ明朝" w:eastAsia="ＭＳ Ｐ明朝" w:hAnsi="ＭＳ Ｐ明朝" w:cs="ＭＳ Ｐ明朝"/>
          <w:sz w:val="21"/>
          <w:szCs w:val="21"/>
        </w:rPr>
      </w:pPr>
    </w:p>
    <w:p w14:paraId="00000002" w14:textId="4E9636B8" w:rsidR="001C4D89" w:rsidRDefault="00BE6E4F">
      <w:pPr>
        <w:spacing w:line="240" w:lineRule="auto"/>
        <w:jc w:val="right"/>
        <w:rPr>
          <w:rFonts w:ascii="ＭＳ Ｐ明朝" w:eastAsia="ＭＳ Ｐ明朝" w:hAnsi="ＭＳ Ｐ明朝" w:cs="ＭＳ Ｐ明朝"/>
          <w:sz w:val="21"/>
          <w:szCs w:val="21"/>
        </w:rPr>
      </w:pPr>
      <w:r>
        <w:rPr>
          <w:rFonts w:ascii="ＭＳ Ｐ明朝" w:eastAsia="ＭＳ Ｐ明朝" w:hAnsi="ＭＳ Ｐ明朝" w:cs="ＭＳ Ｐ明朝"/>
          <w:sz w:val="21"/>
          <w:szCs w:val="21"/>
        </w:rPr>
        <w:t>2026年</w:t>
      </w:r>
      <w:r w:rsidR="009B1394">
        <w:rPr>
          <w:rFonts w:ascii="ＭＳ Ｐ明朝" w:eastAsia="ＭＳ Ｐ明朝" w:hAnsi="ＭＳ Ｐ明朝" w:cs="ＭＳ Ｐ明朝" w:hint="eastAsia"/>
          <w:sz w:val="21"/>
          <w:szCs w:val="21"/>
        </w:rPr>
        <w:t xml:space="preserve">　●</w:t>
      </w:r>
      <w:r>
        <w:rPr>
          <w:rFonts w:ascii="ＭＳ Ｐ明朝" w:eastAsia="ＭＳ Ｐ明朝" w:hAnsi="ＭＳ Ｐ明朝" w:cs="ＭＳ Ｐ明朝"/>
          <w:sz w:val="21"/>
          <w:szCs w:val="21"/>
        </w:rPr>
        <w:t>月 ●日</w:t>
      </w:r>
    </w:p>
    <w:p w14:paraId="00000003" w14:textId="5A13144C" w:rsidR="001C4D89" w:rsidRDefault="00BE6E4F">
      <w:pPr>
        <w:widowControl w:val="0"/>
        <w:spacing w:line="240" w:lineRule="auto"/>
        <w:jc w:val="both"/>
        <w:rPr>
          <w:rFonts w:ascii="ＭＳ Ｐ明朝" w:eastAsia="ＭＳ Ｐ明朝" w:hAnsi="ＭＳ Ｐ明朝" w:cs="ＭＳ Ｐ明朝"/>
          <w:sz w:val="21"/>
          <w:szCs w:val="21"/>
        </w:rPr>
      </w:pPr>
      <w:r w:rsidRPr="43FDB66A">
        <w:rPr>
          <w:rFonts w:ascii="ＭＳ Ｐ明朝" w:eastAsia="ＭＳ Ｐ明朝" w:hAnsi="ＭＳ Ｐ明朝" w:cs="ＭＳ Ｐ明朝"/>
          <w:sz w:val="21"/>
          <w:szCs w:val="21"/>
        </w:rPr>
        <w:t>[</w:t>
      </w:r>
      <w:r w:rsidR="3451CDC2" w:rsidRPr="43FDB66A">
        <w:rPr>
          <w:rFonts w:ascii="ＭＳ Ｐ明朝" w:eastAsia="ＭＳ Ｐ明朝" w:hAnsi="ＭＳ Ｐ明朝" w:cs="ＭＳ Ｐ明朝"/>
          <w:sz w:val="21"/>
          <w:szCs w:val="21"/>
        </w:rPr>
        <w:t>システム</w:t>
      </w:r>
      <w:r w:rsidR="66B6F6BD" w:rsidRPr="43FDB66A">
        <w:rPr>
          <w:rFonts w:ascii="ＭＳ Ｐ明朝" w:eastAsia="ＭＳ Ｐ明朝" w:hAnsi="ＭＳ Ｐ明朝" w:cs="ＭＳ Ｐ明朝"/>
          <w:sz w:val="21"/>
          <w:szCs w:val="21"/>
        </w:rPr>
        <w:t>ベンダー]</w:t>
      </w:r>
      <w:r w:rsidRPr="43FDB66A">
        <w:rPr>
          <w:rFonts w:ascii="ＭＳ Ｐ明朝" w:eastAsia="ＭＳ Ｐ明朝" w:hAnsi="ＭＳ Ｐ明朝" w:cs="ＭＳ Ｐ明朝"/>
          <w:sz w:val="21"/>
          <w:szCs w:val="21"/>
        </w:rPr>
        <w:t xml:space="preserve">●●株式会社  </w:t>
      </w:r>
    </w:p>
    <w:p w14:paraId="00000004" w14:textId="77777777" w:rsidR="001C4D89" w:rsidRDefault="00BE6E4F">
      <w:pPr>
        <w:widowControl w:val="0"/>
        <w:spacing w:line="240" w:lineRule="auto"/>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御担当者様</w:t>
      </w:r>
    </w:p>
    <w:p w14:paraId="00000005" w14:textId="6A2777D4" w:rsidR="001C4D89" w:rsidRDefault="7A8C4E84">
      <w:pPr>
        <w:widowControl w:val="0"/>
        <w:spacing w:line="240" w:lineRule="auto"/>
        <w:jc w:val="right"/>
        <w:rPr>
          <w:rFonts w:ascii="ＭＳ Ｐ明朝" w:eastAsia="ＭＳ Ｐ明朝" w:hAnsi="ＭＳ Ｐ明朝" w:cs="ＭＳ Ｐ明朝"/>
          <w:sz w:val="21"/>
          <w:szCs w:val="21"/>
        </w:rPr>
      </w:pPr>
      <w:r w:rsidRPr="43FDB66A">
        <w:rPr>
          <w:rFonts w:ascii="ＭＳ Ｐ明朝" w:eastAsia="ＭＳ Ｐ明朝" w:hAnsi="ＭＳ Ｐ明朝" w:cs="ＭＳ Ｐ明朝"/>
          <w:sz w:val="21"/>
          <w:szCs w:val="21"/>
        </w:rPr>
        <w:t>[代理店]</w:t>
      </w:r>
      <w:r w:rsidR="00BE6E4F" w:rsidRPr="43FDB66A">
        <w:rPr>
          <w:rFonts w:ascii="ＭＳ Ｐ明朝" w:eastAsia="ＭＳ Ｐ明朝" w:hAnsi="ＭＳ Ｐ明朝" w:cs="ＭＳ Ｐ明朝"/>
          <w:sz w:val="21"/>
          <w:szCs w:val="21"/>
        </w:rPr>
        <w:t>●●株式会社</w:t>
      </w:r>
    </w:p>
    <w:p w14:paraId="00000006" w14:textId="77777777" w:rsidR="001C4D89" w:rsidRDefault="00BE6E4F">
      <w:pPr>
        <w:widowControl w:val="0"/>
        <w:spacing w:line="240" w:lineRule="auto"/>
        <w:jc w:val="center"/>
        <w:rPr>
          <w:rFonts w:ascii="ＭＳ Ｐ明朝" w:eastAsia="ＭＳ Ｐ明朝" w:hAnsi="ＭＳ Ｐ明朝" w:cs="ＭＳ Ｐ明朝"/>
          <w:sz w:val="21"/>
          <w:szCs w:val="21"/>
        </w:rPr>
      </w:pPr>
      <w:r>
        <w:rPr>
          <w:rFonts w:ascii="ＭＳ Ｐ明朝" w:eastAsia="ＭＳ Ｐ明朝" w:hAnsi="ＭＳ Ｐ明朝" w:cs="ＭＳ Ｐ明朝"/>
          <w:sz w:val="21"/>
          <w:szCs w:val="21"/>
        </w:rPr>
        <w:br/>
      </w:r>
      <w:r>
        <w:rPr>
          <w:rFonts w:ascii="ＭＳ Ｐ明朝" w:eastAsia="ＭＳ Ｐ明朝" w:hAnsi="ＭＳ Ｐ明朝" w:cs="ＭＳ Ｐ明朝"/>
          <w:color w:val="000000"/>
          <w:sz w:val="24"/>
          <w:szCs w:val="24"/>
        </w:rPr>
        <w:t>フロンティアAIの脅威変化を踏まえたセキュリティ強化のお願い</w:t>
      </w:r>
    </w:p>
    <w:p w14:paraId="00000007" w14:textId="77777777" w:rsidR="001C4D89" w:rsidRDefault="001C4D89">
      <w:pPr>
        <w:widowControl w:val="0"/>
        <w:spacing w:line="240" w:lineRule="auto"/>
        <w:jc w:val="right"/>
        <w:rPr>
          <w:rFonts w:ascii="ＭＳ Ｐ明朝" w:eastAsia="ＭＳ Ｐ明朝" w:hAnsi="ＭＳ Ｐ明朝" w:cs="ＭＳ Ｐ明朝"/>
          <w:sz w:val="21"/>
          <w:szCs w:val="21"/>
        </w:rPr>
      </w:pPr>
    </w:p>
    <w:p w14:paraId="00000008" w14:textId="77777777" w:rsidR="001C4D89" w:rsidRDefault="00BE6E4F">
      <w:pPr>
        <w:widowControl w:val="0"/>
        <w:spacing w:line="240" w:lineRule="auto"/>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拝啓　時下ますますご清栄のこととお慶び申し上げます。平素は格別のご高配を賜り、厚く御礼申し上げます。</w:t>
      </w:r>
    </w:p>
    <w:p w14:paraId="00000009" w14:textId="77777777" w:rsidR="001C4D89" w:rsidRDefault="001C4D89">
      <w:pPr>
        <w:widowControl w:val="0"/>
        <w:spacing w:line="240" w:lineRule="auto"/>
        <w:jc w:val="both"/>
        <w:rPr>
          <w:rFonts w:ascii="ＭＳ Ｐ明朝" w:eastAsia="ＭＳ Ｐ明朝" w:hAnsi="ＭＳ Ｐ明朝" w:cs="ＭＳ Ｐ明朝"/>
          <w:sz w:val="21"/>
          <w:szCs w:val="21"/>
        </w:rPr>
      </w:pPr>
    </w:p>
    <w:p w14:paraId="0000000A" w14:textId="77777777" w:rsidR="001C4D89" w:rsidRDefault="00BE6E4F">
      <w:pPr>
        <w:widowControl w:val="0"/>
        <w:spacing w:line="240" w:lineRule="auto"/>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さて、2026年5月22日、金融庁および日本銀行より「フロンティアAIによる脅威変化を踏まえた金融機関等の短期的な対応」に係る要請が発出されました。近年のフロンティアAI（高度なAIモデル）の急速な進展に伴い、脆弱性が短期間に大量に検出・悪用されるリスクや、脆弱性発見から攻撃開始までの時間が劇的に短縮されるリスクが極めて高まっております。</w:t>
      </w:r>
    </w:p>
    <w:p w14:paraId="0000000B" w14:textId="64827B37" w:rsidR="001C4D89" w:rsidRDefault="00BE6E4F">
      <w:pPr>
        <w:widowControl w:val="0"/>
        <w:spacing w:line="240" w:lineRule="auto"/>
        <w:jc w:val="both"/>
        <w:rPr>
          <w:rFonts w:ascii="ＭＳ Ｐ明朝" w:eastAsia="ＭＳ Ｐ明朝" w:hAnsi="ＭＳ Ｐ明朝" w:cs="ＭＳ Ｐ明朝"/>
          <w:sz w:val="21"/>
          <w:szCs w:val="21"/>
        </w:rPr>
      </w:pPr>
      <w:r w:rsidRPr="43FDB66A">
        <w:rPr>
          <w:rFonts w:ascii="ＭＳ Ｐ明朝" w:eastAsia="ＭＳ Ｐ明朝" w:hAnsi="ＭＳ Ｐ明朝" w:cs="ＭＳ Ｐ明朝"/>
          <w:sz w:val="21"/>
          <w:szCs w:val="21"/>
        </w:rPr>
        <w:t xml:space="preserve">　同要請では、各金融機関に対し１ヶ月程度を目途に下記の対策実施が求められており、当社におきましても、</w:t>
      </w:r>
      <w:r w:rsidRPr="43FDB66A">
        <w:rPr>
          <w:rFonts w:ascii="ＭＳ Ｐ明朝" w:eastAsia="ＭＳ Ｐ明朝" w:hAnsi="ＭＳ Ｐ明朝" w:cs="ＭＳ Ｐ明朝"/>
          <w:color w:val="FF0000"/>
          <w:sz w:val="21"/>
          <w:szCs w:val="21"/>
          <w:u w:val="single"/>
        </w:rPr>
        <w:t>2026年</w:t>
      </w:r>
      <w:r w:rsidR="6E4BED3F" w:rsidRPr="43FDB66A">
        <w:rPr>
          <w:rFonts w:ascii="ＭＳ Ｐ明朝" w:eastAsia="ＭＳ Ｐ明朝" w:hAnsi="ＭＳ Ｐ明朝" w:cs="ＭＳ Ｐ明朝"/>
          <w:color w:val="FF0000"/>
          <w:sz w:val="21"/>
          <w:szCs w:val="21"/>
          <w:u w:val="single"/>
        </w:rPr>
        <w:t>7</w:t>
      </w:r>
      <w:r w:rsidRPr="43FDB66A">
        <w:rPr>
          <w:rFonts w:ascii="ＭＳ Ｐ明朝" w:eastAsia="ＭＳ Ｐ明朝" w:hAnsi="ＭＳ Ｐ明朝" w:cs="ＭＳ Ｐ明朝"/>
          <w:color w:val="FF0000"/>
          <w:sz w:val="21"/>
          <w:szCs w:val="21"/>
          <w:u w:val="single"/>
        </w:rPr>
        <w:t>月末</w:t>
      </w:r>
      <w:r w:rsidRPr="43FDB66A">
        <w:rPr>
          <w:rFonts w:ascii="ＭＳ Ｐ明朝" w:eastAsia="ＭＳ Ｐ明朝" w:hAnsi="ＭＳ Ｐ明朝" w:cs="ＭＳ Ｐ明朝"/>
          <w:sz w:val="21"/>
          <w:szCs w:val="21"/>
        </w:rPr>
        <w:t>を目途にサイバーセキュリティ態勢の緊急点検と強化を進めております。当社の重要システムを支えていただいている貴社におかれましても、下記の対応についてご理解いただき、今後必要に応じて即時にご対応可能となるよう、プロセス見直しやリソース調整等をご検討いただくようお願い申し上げます。</w:t>
      </w:r>
    </w:p>
    <w:p w14:paraId="0000000C" w14:textId="77777777" w:rsidR="001C4D89" w:rsidRDefault="00BE6E4F">
      <w:pPr>
        <w:widowControl w:val="0"/>
        <w:spacing w:line="240" w:lineRule="auto"/>
        <w:jc w:val="right"/>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敬具</w:t>
      </w:r>
    </w:p>
    <w:p w14:paraId="0000000D" w14:textId="77777777" w:rsidR="001C4D89" w:rsidRDefault="001C4D89">
      <w:pPr>
        <w:widowControl w:val="0"/>
        <w:spacing w:line="240" w:lineRule="auto"/>
        <w:jc w:val="both"/>
        <w:rPr>
          <w:rFonts w:ascii="ＭＳ Ｐ明朝" w:eastAsia="ＭＳ Ｐ明朝" w:hAnsi="ＭＳ Ｐ明朝" w:cs="ＭＳ Ｐ明朝"/>
          <w:sz w:val="21"/>
          <w:szCs w:val="21"/>
        </w:rPr>
      </w:pPr>
    </w:p>
    <w:p w14:paraId="0000000E" w14:textId="77777777" w:rsidR="001C4D89" w:rsidRDefault="00BE6E4F">
      <w:pPr>
        <w:widowControl w:val="0"/>
        <w:spacing w:line="240" w:lineRule="auto"/>
        <w:jc w:val="center"/>
        <w:rPr>
          <w:rFonts w:ascii="ＭＳ Ｐ明朝" w:eastAsia="ＭＳ Ｐ明朝" w:hAnsi="ＭＳ Ｐ明朝" w:cs="ＭＳ Ｐ明朝"/>
          <w:sz w:val="21"/>
          <w:szCs w:val="21"/>
        </w:rPr>
      </w:pPr>
      <w:bookmarkStart w:id="0" w:name="_heading=h.yhbazoki964n" w:colFirst="0" w:colLast="0"/>
      <w:bookmarkEnd w:id="0"/>
      <w:r>
        <w:rPr>
          <w:rFonts w:ascii="ＭＳ Ｐ明朝" w:eastAsia="ＭＳ Ｐ明朝" w:hAnsi="ＭＳ Ｐ明朝" w:cs="ＭＳ Ｐ明朝"/>
          <w:sz w:val="21"/>
          <w:szCs w:val="21"/>
        </w:rPr>
        <w:t>記</w:t>
      </w:r>
    </w:p>
    <w:p w14:paraId="0000000F" w14:textId="77777777" w:rsidR="001C4D89" w:rsidRDefault="00BE6E4F">
      <w:pPr>
        <w:widowControl w:val="0"/>
        <w:spacing w:line="240" w:lineRule="auto"/>
        <w:rPr>
          <w:rFonts w:ascii="ＭＳ Ｐ明朝" w:eastAsia="ＭＳ Ｐ明朝" w:hAnsi="ＭＳ Ｐ明朝" w:cs="ＭＳ Ｐ明朝"/>
          <w:sz w:val="21"/>
          <w:szCs w:val="21"/>
        </w:rPr>
      </w:pPr>
      <w:r>
        <w:rPr>
          <w:rFonts w:ascii="ＭＳ Ｐ明朝" w:eastAsia="ＭＳ Ｐ明朝" w:hAnsi="ＭＳ Ｐ明朝" w:cs="ＭＳ Ｐ明朝"/>
          <w:b/>
          <w:bCs/>
          <w:color w:val="000000"/>
        </w:rPr>
        <w:br/>
        <w:t>【ご協力頂きたい事項】</w:t>
      </w:r>
    </w:p>
    <w:p w14:paraId="00000010" w14:textId="77777777" w:rsidR="001C4D89" w:rsidRDefault="00BE6E4F">
      <w:pPr>
        <w:widowControl w:val="0"/>
        <w:numPr>
          <w:ilvl w:val="0"/>
          <w:numId w:val="1"/>
        </w:numPr>
        <w:spacing w:line="240" w:lineRule="auto"/>
        <w:jc w:val="both"/>
        <w:rPr>
          <w:rFonts w:ascii="ＭＳ Ｐ明朝" w:eastAsia="ＭＳ Ｐ明朝" w:hAnsi="ＭＳ Ｐ明朝" w:cs="ＭＳ Ｐ明朝"/>
          <w:b/>
          <w:bCs/>
          <w:sz w:val="21"/>
          <w:szCs w:val="21"/>
        </w:rPr>
      </w:pPr>
      <w:r>
        <w:rPr>
          <w:rFonts w:ascii="ＭＳ Ｐ明朝" w:eastAsia="ＭＳ Ｐ明朝" w:hAnsi="ＭＳ Ｐ明朝" w:cs="ＭＳ Ｐ明朝"/>
          <w:b/>
          <w:bCs/>
          <w:sz w:val="21"/>
          <w:szCs w:val="21"/>
          <w:u w:val="single"/>
        </w:rPr>
        <w:t>システム構成機器の管理資料の最新化</w:t>
      </w:r>
    </w:p>
    <w:p w14:paraId="00000011" w14:textId="77777777" w:rsidR="001C4D89" w:rsidRDefault="00BE6E4F">
      <w:pPr>
        <w:widowControl w:val="0"/>
        <w:spacing w:line="240" w:lineRule="auto"/>
        <w:ind w:left="720"/>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脆弱性が公表された際、迅速に影響範囲を特定できるよう、貴社が保守・運用を担当するシ</w:t>
      </w:r>
    </w:p>
    <w:p w14:paraId="00000012" w14:textId="77777777" w:rsidR="001C4D89" w:rsidRDefault="00BE6E4F">
      <w:pPr>
        <w:widowControl w:val="0"/>
        <w:spacing w:line="240" w:lineRule="auto"/>
        <w:ind w:left="720"/>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ーク機器等のIT資産の再確認をお願いいたします。あわせて、構成図等の管理資料が最新の状態に更新されているかご確認をお願いいたします。特に、攻撃のリスクが高いインターネット公開システムについては、優先的なご対応をお願いします。</w:t>
      </w:r>
    </w:p>
    <w:p w14:paraId="00000013" w14:textId="77777777" w:rsidR="001C4D89" w:rsidRDefault="001C4D89">
      <w:pPr>
        <w:widowControl w:val="0"/>
        <w:spacing w:line="240" w:lineRule="auto"/>
        <w:ind w:left="720"/>
        <w:jc w:val="both"/>
        <w:rPr>
          <w:rFonts w:ascii="ＭＳ Ｐ明朝" w:eastAsia="ＭＳ Ｐ明朝" w:hAnsi="ＭＳ Ｐ明朝" w:cs="ＭＳ Ｐ明朝"/>
          <w:sz w:val="21"/>
          <w:szCs w:val="21"/>
        </w:rPr>
      </w:pPr>
    </w:p>
    <w:p w14:paraId="00000014" w14:textId="77777777" w:rsidR="001C4D89" w:rsidRDefault="00BE6E4F">
      <w:pPr>
        <w:widowControl w:val="0"/>
        <w:numPr>
          <w:ilvl w:val="0"/>
          <w:numId w:val="1"/>
        </w:numPr>
        <w:spacing w:line="240" w:lineRule="auto"/>
        <w:jc w:val="both"/>
        <w:rPr>
          <w:rFonts w:ascii="ＭＳ Ｐ明朝" w:eastAsia="ＭＳ Ｐ明朝" w:hAnsi="ＭＳ Ｐ明朝" w:cs="ＭＳ Ｐ明朝"/>
          <w:b/>
          <w:bCs/>
          <w:sz w:val="21"/>
          <w:szCs w:val="21"/>
        </w:rPr>
      </w:pPr>
      <w:r>
        <w:rPr>
          <w:rFonts w:ascii="ＭＳ Ｐ明朝" w:eastAsia="ＭＳ Ｐ明朝" w:hAnsi="ＭＳ Ｐ明朝" w:cs="ＭＳ Ｐ明朝"/>
          <w:b/>
          <w:bCs/>
          <w:sz w:val="21"/>
          <w:szCs w:val="21"/>
          <w:u w:val="single"/>
        </w:rPr>
        <w:t>対象システムの技術負債の解消</w:t>
      </w:r>
    </w:p>
    <w:p w14:paraId="00000015" w14:textId="77777777" w:rsidR="001C4D89" w:rsidRDefault="00BE6E4F">
      <w:pPr>
        <w:widowControl w:val="0"/>
        <w:spacing w:line="240" w:lineRule="auto"/>
        <w:ind w:left="720"/>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サポートが終了している製品の利用がある場合、速やかにサポート対象バージョンへの移行や延長サポート契約等の検討をお願いいたします。また、不要な通信ポートの閉塞や、不要な特権アカウントの削除など、対象システムのセキュリティ面での技術負債の解消をお願いします。</w:t>
      </w:r>
    </w:p>
    <w:p w14:paraId="00000016" w14:textId="77777777" w:rsidR="001C4D89" w:rsidRDefault="00BE6E4F">
      <w:pPr>
        <w:widowControl w:val="0"/>
        <w:spacing w:line="240" w:lineRule="auto"/>
        <w:ind w:left="720"/>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未適用のセキュリティパッチが存在する場合は、将来の大量パッチ公開時に対応が遅れる要因となるため、速やかな適用を実施してください。</w:t>
      </w:r>
    </w:p>
    <w:p w14:paraId="00000017" w14:textId="77777777" w:rsidR="001C4D89" w:rsidRDefault="001C4D89">
      <w:pPr>
        <w:widowControl w:val="0"/>
        <w:spacing w:line="240" w:lineRule="auto"/>
        <w:ind w:left="720"/>
        <w:jc w:val="both"/>
        <w:rPr>
          <w:rFonts w:ascii="ＭＳ Ｐ明朝" w:eastAsia="ＭＳ Ｐ明朝" w:hAnsi="ＭＳ Ｐ明朝" w:cs="ＭＳ Ｐ明朝"/>
          <w:sz w:val="21"/>
          <w:szCs w:val="21"/>
        </w:rPr>
      </w:pPr>
    </w:p>
    <w:p w14:paraId="00000018" w14:textId="77777777" w:rsidR="001C4D89" w:rsidRDefault="00BE6E4F">
      <w:pPr>
        <w:widowControl w:val="0"/>
        <w:numPr>
          <w:ilvl w:val="0"/>
          <w:numId w:val="1"/>
        </w:numPr>
        <w:spacing w:line="240" w:lineRule="auto"/>
        <w:jc w:val="both"/>
        <w:rPr>
          <w:rFonts w:ascii="ＭＳ Ｐ明朝" w:eastAsia="ＭＳ Ｐ明朝" w:hAnsi="ＭＳ Ｐ明朝" w:cs="ＭＳ Ｐ明朝"/>
          <w:b/>
          <w:bCs/>
          <w:sz w:val="21"/>
          <w:szCs w:val="21"/>
        </w:rPr>
      </w:pPr>
      <w:r>
        <w:rPr>
          <w:rFonts w:ascii="ＭＳ Ｐ明朝" w:eastAsia="ＭＳ Ｐ明朝" w:hAnsi="ＭＳ Ｐ明朝" w:cs="ＭＳ Ｐ明朝"/>
          <w:b/>
          <w:bCs/>
          <w:sz w:val="21"/>
          <w:szCs w:val="21"/>
          <w:u w:val="single"/>
        </w:rPr>
        <w:t>緊急的なパッチ適用に向けた態勢の構築</w:t>
      </w:r>
    </w:p>
    <w:p w14:paraId="00000019" w14:textId="77777777" w:rsidR="001C4D89" w:rsidRDefault="00BE6E4F">
      <w:pPr>
        <w:widowControl w:val="0"/>
        <w:spacing w:line="240" w:lineRule="auto"/>
        <w:ind w:left="720"/>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短期間に多数の脆弱性が発見され、修正パッチが同時に多数提供される場合を想定し、貴社内での対応要員に不足が生じないよう、緊急対応に備えたリソース確保や態勢構築をお願いします。</w:t>
      </w:r>
    </w:p>
    <w:p w14:paraId="0000001A" w14:textId="77777777" w:rsidR="001C4D89" w:rsidRDefault="001C4D89">
      <w:pPr>
        <w:widowControl w:val="0"/>
        <w:spacing w:line="240" w:lineRule="auto"/>
        <w:ind w:left="720"/>
        <w:jc w:val="both"/>
        <w:rPr>
          <w:rFonts w:ascii="ＭＳ Ｐ明朝" w:eastAsia="ＭＳ Ｐ明朝" w:hAnsi="ＭＳ Ｐ明朝" w:cs="ＭＳ Ｐ明朝"/>
          <w:sz w:val="21"/>
          <w:szCs w:val="21"/>
        </w:rPr>
      </w:pPr>
    </w:p>
    <w:p w14:paraId="0000001B" w14:textId="77777777" w:rsidR="001C4D89" w:rsidRDefault="00BE6E4F">
      <w:pPr>
        <w:widowControl w:val="0"/>
        <w:numPr>
          <w:ilvl w:val="0"/>
          <w:numId w:val="1"/>
        </w:numPr>
        <w:spacing w:line="240" w:lineRule="auto"/>
        <w:jc w:val="both"/>
        <w:rPr>
          <w:rFonts w:ascii="ＭＳ Ｐ明朝" w:eastAsia="ＭＳ Ｐ明朝" w:hAnsi="ＭＳ Ｐ明朝" w:cs="ＭＳ Ｐ明朝"/>
          <w:b/>
          <w:bCs/>
          <w:sz w:val="21"/>
          <w:szCs w:val="21"/>
        </w:rPr>
      </w:pPr>
      <w:r>
        <w:rPr>
          <w:rFonts w:ascii="ＭＳ Ｐ明朝" w:eastAsia="ＭＳ Ｐ明朝" w:hAnsi="ＭＳ Ｐ明朝" w:cs="ＭＳ Ｐ明朝"/>
          <w:b/>
          <w:bCs/>
          <w:sz w:val="21"/>
          <w:szCs w:val="21"/>
          <w:u w:val="single"/>
        </w:rPr>
        <w:t>リスクベースの迅速なパッチ適用に向けた検討</w:t>
      </w:r>
    </w:p>
    <w:p w14:paraId="0000001C" w14:textId="77777777" w:rsidR="001C4D89" w:rsidRDefault="00BE6E4F">
      <w:pPr>
        <w:widowControl w:val="0"/>
        <w:spacing w:line="240" w:lineRule="auto"/>
        <w:ind w:left="720"/>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単にCVSS（共通脆弱性評価システム）スコアに依存せず、攻撃コードの有無やシステムへの影響（攻撃の成立蓋然性）を勘案し、リスクベースでの優先順位付けのもとで、迅速かつ着実に対応できるプロセスの整備をお願いします。</w:t>
      </w:r>
    </w:p>
    <w:p w14:paraId="0000001D" w14:textId="77777777" w:rsidR="001C4D89" w:rsidRDefault="00BE6E4F">
      <w:pPr>
        <w:widowControl w:val="0"/>
        <w:spacing w:line="240" w:lineRule="auto"/>
        <w:ind w:left="720"/>
        <w:jc w:val="both"/>
        <w:rPr>
          <w:rFonts w:ascii="ＭＳ Ｐ明朝" w:eastAsia="ＭＳ Ｐ明朝" w:hAnsi="ＭＳ Ｐ明朝" w:cs="ＭＳ Ｐ明朝"/>
          <w:sz w:val="21"/>
          <w:szCs w:val="21"/>
          <w:highlight w:val="yellow"/>
        </w:rPr>
      </w:pPr>
      <w:r>
        <w:rPr>
          <w:rFonts w:ascii="ＭＳ Ｐ明朝" w:eastAsia="ＭＳ Ｐ明朝" w:hAnsi="ＭＳ Ｐ明朝" w:cs="ＭＳ Ｐ明朝"/>
          <w:sz w:val="21"/>
          <w:szCs w:val="21"/>
        </w:rPr>
        <w:t>また、パッチ適用時のテストにおいては、必要に応じ当社と協議の上、緊急性とリスクを踏まえた合理的なテスト計画を策定し、迅速にパッチ適用できる体制の検討・整備をお願いします。</w:t>
      </w:r>
    </w:p>
    <w:p w14:paraId="0000001E" w14:textId="77777777" w:rsidR="001C4D89" w:rsidRDefault="001C4D89">
      <w:pPr>
        <w:widowControl w:val="0"/>
        <w:spacing w:line="240" w:lineRule="auto"/>
        <w:jc w:val="both"/>
        <w:rPr>
          <w:rFonts w:ascii="ＭＳ Ｐ明朝" w:eastAsia="ＭＳ Ｐ明朝" w:hAnsi="ＭＳ Ｐ明朝" w:cs="ＭＳ Ｐ明朝"/>
          <w:sz w:val="21"/>
          <w:szCs w:val="21"/>
        </w:rPr>
      </w:pPr>
    </w:p>
    <w:p w14:paraId="0000001F" w14:textId="77777777" w:rsidR="001C4D89" w:rsidRDefault="00BE6E4F">
      <w:pPr>
        <w:widowControl w:val="0"/>
        <w:numPr>
          <w:ilvl w:val="0"/>
          <w:numId w:val="1"/>
        </w:numPr>
        <w:spacing w:line="240" w:lineRule="auto"/>
        <w:jc w:val="both"/>
        <w:rPr>
          <w:rFonts w:ascii="ＭＳ Ｐ明朝" w:eastAsia="ＭＳ Ｐ明朝" w:hAnsi="ＭＳ Ｐ明朝" w:cs="ＭＳ Ｐ明朝"/>
          <w:b/>
          <w:bCs/>
          <w:sz w:val="21"/>
          <w:szCs w:val="21"/>
        </w:rPr>
      </w:pPr>
      <w:r>
        <w:rPr>
          <w:rFonts w:ascii="ＭＳ Ｐ明朝" w:eastAsia="ＭＳ Ｐ明朝" w:hAnsi="ＭＳ Ｐ明朝" w:cs="ＭＳ Ｐ明朝"/>
          <w:b/>
          <w:bCs/>
          <w:sz w:val="21"/>
          <w:szCs w:val="21"/>
          <w:u w:val="single"/>
        </w:rPr>
        <w:lastRenderedPageBreak/>
        <w:t>多層防御によるリスク低減策の検討</w:t>
      </w:r>
    </w:p>
    <w:p w14:paraId="00000020" w14:textId="77777777" w:rsidR="001C4D89" w:rsidRDefault="00BE6E4F">
      <w:pPr>
        <w:widowControl w:val="0"/>
        <w:spacing w:line="240" w:lineRule="auto"/>
        <w:ind w:left="720"/>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システムの特性上、パッチの即時適用が困難な場合、代替統制として多層防御の観点から適切なリスク低減が講じられるよう、あらかじめ対策の検討・実装をお願いします。</w:t>
      </w:r>
      <w:r>
        <w:rPr>
          <w:rFonts w:ascii="ＭＳ Ｐ明朝" w:eastAsia="ＭＳ Ｐ明朝" w:hAnsi="ＭＳ Ｐ明朝" w:cs="ＭＳ Ｐ明朝"/>
          <w:sz w:val="21"/>
          <w:szCs w:val="21"/>
        </w:rPr>
        <w:br/>
      </w:r>
      <w:r>
        <w:rPr>
          <w:rFonts w:ascii="ＭＳ Ｐ明朝" w:eastAsia="ＭＳ Ｐ明朝" w:hAnsi="ＭＳ Ｐ明朝" w:cs="ＭＳ Ｐ明朝"/>
          <w:sz w:val="21"/>
          <w:szCs w:val="21"/>
        </w:rPr>
        <w:br/>
        <w:t xml:space="preserve">　（例）</w:t>
      </w:r>
    </w:p>
    <w:p w14:paraId="00000021" w14:textId="77777777" w:rsidR="001C4D89" w:rsidRDefault="00BE6E4F">
      <w:pPr>
        <w:widowControl w:val="0"/>
        <w:spacing w:line="240" w:lineRule="auto"/>
        <w:ind w:left="720" w:firstLine="210"/>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・WAFによる仮想バッチの適用</w:t>
      </w:r>
    </w:p>
    <w:p w14:paraId="00000022" w14:textId="77777777" w:rsidR="001C4D89" w:rsidRDefault="00BE6E4F">
      <w:pPr>
        <w:widowControl w:val="0"/>
        <w:spacing w:line="240" w:lineRule="auto"/>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w:t>
      </w:r>
      <w:r>
        <w:rPr>
          <w:rFonts w:ascii="ＭＳ Ｐ明朝" w:eastAsia="ＭＳ Ｐ明朝" w:hAnsi="ＭＳ Ｐ明朝" w:cs="ＭＳ Ｐ明朝"/>
          <w:sz w:val="21"/>
          <w:szCs w:val="21"/>
        </w:rPr>
        <w:tab/>
        <w:t xml:space="preserve">　・EDR等による不正アクセスの早期検知</w:t>
      </w:r>
    </w:p>
    <w:p w14:paraId="00000023" w14:textId="77777777" w:rsidR="001C4D89" w:rsidRDefault="00BE6E4F">
      <w:pPr>
        <w:widowControl w:val="0"/>
        <w:spacing w:line="240" w:lineRule="auto"/>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ab/>
        <w:t xml:space="preserve">　・アクセス元IPアドレスの制限</w:t>
      </w:r>
    </w:p>
    <w:p w14:paraId="00000024" w14:textId="77777777" w:rsidR="001C4D89" w:rsidRDefault="00BE6E4F">
      <w:pPr>
        <w:widowControl w:val="0"/>
        <w:spacing w:line="240" w:lineRule="auto"/>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ab/>
        <w:t xml:space="preserve">　・ネットワークのマイクロセグメンテーション化</w:t>
      </w:r>
    </w:p>
    <w:p w14:paraId="00000025" w14:textId="77777777" w:rsidR="001C4D89" w:rsidRDefault="001C4D89">
      <w:pPr>
        <w:widowControl w:val="0"/>
        <w:spacing w:line="240" w:lineRule="auto"/>
        <w:jc w:val="both"/>
        <w:rPr>
          <w:rFonts w:ascii="ＭＳ Ｐ明朝" w:eastAsia="ＭＳ Ｐ明朝" w:hAnsi="ＭＳ Ｐ明朝" w:cs="ＭＳ Ｐ明朝"/>
          <w:sz w:val="21"/>
          <w:szCs w:val="21"/>
        </w:rPr>
      </w:pPr>
    </w:p>
    <w:p w14:paraId="00000026" w14:textId="77777777" w:rsidR="001C4D89" w:rsidRDefault="00BE6E4F">
      <w:pPr>
        <w:widowControl w:val="0"/>
        <w:numPr>
          <w:ilvl w:val="0"/>
          <w:numId w:val="1"/>
        </w:numPr>
        <w:spacing w:line="240" w:lineRule="auto"/>
        <w:jc w:val="both"/>
        <w:rPr>
          <w:rFonts w:ascii="ＭＳ Ｐ明朝" w:eastAsia="ＭＳ Ｐ明朝" w:hAnsi="ＭＳ Ｐ明朝" w:cs="ＭＳ Ｐ明朝"/>
          <w:b/>
          <w:bCs/>
          <w:sz w:val="21"/>
          <w:szCs w:val="21"/>
        </w:rPr>
      </w:pPr>
      <w:r>
        <w:rPr>
          <w:rFonts w:ascii="ＭＳ Ｐ明朝" w:eastAsia="ＭＳ Ｐ明朝" w:hAnsi="ＭＳ Ｐ明朝" w:cs="ＭＳ Ｐ明朝"/>
          <w:b/>
          <w:bCs/>
          <w:sz w:val="21"/>
          <w:szCs w:val="21"/>
          <w:u w:val="single"/>
        </w:rPr>
        <w:t>緊急連絡体制および安全性確保に向けた手順の確認</w:t>
      </w:r>
    </w:p>
    <w:p w14:paraId="00000027" w14:textId="77777777" w:rsidR="001C4D89" w:rsidRDefault="00BE6E4F">
      <w:pPr>
        <w:widowControl w:val="0"/>
        <w:spacing w:line="240" w:lineRule="auto"/>
        <w:ind w:left="720"/>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万が一の事態において被害拡大を防ぐため、弊社の判断によりシステムを能動的に停止（ネットワーク遮断等）する場合がございます。これに備え、休日・夜間を含む緊急連絡体制の再確認と、迅速かつ安全にシステムを停止・分離し、その後に復旧するための手順書等の整備・確認をお願いします。</w:t>
      </w:r>
    </w:p>
    <w:p w14:paraId="00000028" w14:textId="77777777" w:rsidR="001C4D89" w:rsidRDefault="001C4D89">
      <w:pPr>
        <w:widowControl w:val="0"/>
        <w:spacing w:line="240" w:lineRule="auto"/>
        <w:ind w:left="720"/>
        <w:jc w:val="both"/>
        <w:rPr>
          <w:rFonts w:ascii="ＭＳ Ｐ明朝" w:eastAsia="ＭＳ Ｐ明朝" w:hAnsi="ＭＳ Ｐ明朝" w:cs="ＭＳ Ｐ明朝"/>
          <w:sz w:val="21"/>
          <w:szCs w:val="21"/>
        </w:rPr>
      </w:pPr>
    </w:p>
    <w:p w14:paraId="00000029" w14:textId="77777777" w:rsidR="001C4D89" w:rsidRDefault="001C4D89">
      <w:pPr>
        <w:widowControl w:val="0"/>
        <w:spacing w:line="240" w:lineRule="auto"/>
        <w:jc w:val="both"/>
        <w:rPr>
          <w:rFonts w:ascii="ＭＳ Ｐ明朝" w:eastAsia="ＭＳ Ｐ明朝" w:hAnsi="ＭＳ Ｐ明朝" w:cs="ＭＳ Ｐ明朝"/>
          <w:sz w:val="21"/>
          <w:szCs w:val="21"/>
        </w:rPr>
      </w:pPr>
    </w:p>
    <w:p w14:paraId="0000002A" w14:textId="77777777" w:rsidR="001C4D89" w:rsidRDefault="00BE6E4F">
      <w:pPr>
        <w:widowControl w:val="0"/>
        <w:spacing w:line="240" w:lineRule="auto"/>
        <w:jc w:val="both"/>
        <w:rPr>
          <w:rFonts w:ascii="ＭＳ Ｐ明朝" w:eastAsia="ＭＳ Ｐ明朝" w:hAnsi="ＭＳ Ｐ明朝" w:cs="ＭＳ Ｐ明朝"/>
          <w:sz w:val="21"/>
          <w:szCs w:val="21"/>
        </w:rPr>
      </w:pPr>
      <w:r>
        <w:rPr>
          <w:rFonts w:ascii="ＭＳ Ｐ明朝" w:eastAsia="ＭＳ Ｐ明朝" w:hAnsi="ＭＳ Ｐ明朝" w:cs="ＭＳ Ｐ明朝"/>
          <w:color w:val="FF0000"/>
          <w:sz w:val="21"/>
          <w:szCs w:val="21"/>
        </w:rPr>
        <w:t xml:space="preserve">　</w:t>
      </w:r>
      <w:r>
        <w:rPr>
          <w:rFonts w:ascii="ＭＳ Ｐ明朝" w:eastAsia="ＭＳ Ｐ明朝" w:hAnsi="ＭＳ Ｐ明朝" w:cs="ＭＳ Ｐ明朝"/>
          <w:sz w:val="21"/>
          <w:szCs w:val="21"/>
        </w:rPr>
        <w:t>貴社において、当社システムの保守・運用に係る再委託を行っている場合（再々委託先以降を含みます）、再委託先に本文書をご案内のうえ、同様の対応をご依頼ください。</w:t>
      </w:r>
    </w:p>
    <w:p w14:paraId="0000002B" w14:textId="77777777" w:rsidR="001C4D89" w:rsidRDefault="00BE6E4F">
      <w:pPr>
        <w:widowControl w:val="0"/>
        <w:spacing w:line="240" w:lineRule="auto"/>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本件に関してご不明な点や、実施にあたり課題等がございましたら、弊社担当までお気軽にご相談ください。</w:t>
      </w:r>
    </w:p>
    <w:p w14:paraId="0000002C" w14:textId="77777777" w:rsidR="001C4D89" w:rsidRDefault="001C4D89">
      <w:pPr>
        <w:widowControl w:val="0"/>
        <w:spacing w:line="240" w:lineRule="auto"/>
        <w:jc w:val="both"/>
        <w:rPr>
          <w:rFonts w:ascii="ＭＳ Ｐ明朝" w:eastAsia="ＭＳ Ｐ明朝" w:hAnsi="ＭＳ Ｐ明朝" w:cs="ＭＳ Ｐ明朝"/>
          <w:sz w:val="21"/>
          <w:szCs w:val="21"/>
        </w:rPr>
      </w:pPr>
    </w:p>
    <w:p w14:paraId="0000002D" w14:textId="77777777" w:rsidR="001C4D89" w:rsidRDefault="00BE6E4F">
      <w:pPr>
        <w:widowControl w:val="0"/>
        <w:spacing w:line="240" w:lineRule="auto"/>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何卒、本旨をご理解いただき、ご協力賜りますようお願い申し上げます。</w:t>
      </w:r>
    </w:p>
    <w:p w14:paraId="0000002E" w14:textId="77777777" w:rsidR="001C4D89" w:rsidRDefault="001C4D89">
      <w:pPr>
        <w:widowControl w:val="0"/>
        <w:spacing w:line="240" w:lineRule="auto"/>
        <w:jc w:val="both"/>
        <w:rPr>
          <w:rFonts w:ascii="ＭＳ Ｐ明朝" w:eastAsia="ＭＳ Ｐ明朝" w:hAnsi="ＭＳ Ｐ明朝" w:cs="ＭＳ Ｐ明朝"/>
          <w:sz w:val="21"/>
          <w:szCs w:val="21"/>
        </w:rPr>
      </w:pPr>
    </w:p>
    <w:p w14:paraId="0000002F" w14:textId="77777777" w:rsidR="001C4D89" w:rsidRDefault="00BE6E4F">
      <w:pPr>
        <w:widowControl w:val="0"/>
        <w:spacing w:line="240" w:lineRule="auto"/>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（本件に関するお問い合わせ先）</w:t>
      </w:r>
    </w:p>
    <w:p w14:paraId="00000030" w14:textId="0A5780C1" w:rsidR="001C4D89" w:rsidRDefault="00BE6E4F">
      <w:pPr>
        <w:widowControl w:val="0"/>
        <w:spacing w:line="240" w:lineRule="auto"/>
        <w:jc w:val="both"/>
        <w:rPr>
          <w:rFonts w:ascii="ＭＳ Ｐ明朝" w:eastAsia="ＭＳ Ｐ明朝" w:hAnsi="ＭＳ Ｐ明朝" w:cs="ＭＳ Ｐ明朝"/>
          <w:sz w:val="21"/>
          <w:szCs w:val="21"/>
        </w:rPr>
      </w:pPr>
      <w:r w:rsidRPr="43FDB66A">
        <w:rPr>
          <w:rFonts w:ascii="ＭＳ Ｐ明朝" w:eastAsia="ＭＳ Ｐ明朝" w:hAnsi="ＭＳ Ｐ明朝" w:cs="ＭＳ Ｐ明朝"/>
          <w:sz w:val="21"/>
          <w:szCs w:val="21"/>
        </w:rPr>
        <w:t xml:space="preserve">　</w:t>
      </w:r>
      <w:r w:rsidR="7338DBFA" w:rsidRPr="43FDB66A">
        <w:rPr>
          <w:rFonts w:ascii="ＭＳ Ｐ明朝" w:eastAsia="ＭＳ Ｐ明朝" w:hAnsi="ＭＳ Ｐ明朝" w:cs="ＭＳ Ｐ明朝"/>
          <w:sz w:val="21"/>
          <w:szCs w:val="21"/>
        </w:rPr>
        <w:t>[代理店</w:t>
      </w:r>
      <w:r w:rsidR="2DEFCB54" w:rsidRPr="43FDB66A">
        <w:rPr>
          <w:rFonts w:ascii="ＭＳ Ｐ明朝" w:eastAsia="ＭＳ Ｐ明朝" w:hAnsi="ＭＳ Ｐ明朝" w:cs="ＭＳ Ｐ明朝"/>
          <w:sz w:val="21"/>
          <w:szCs w:val="21"/>
        </w:rPr>
        <w:t>連絡先</w:t>
      </w:r>
      <w:r w:rsidR="7338DBFA" w:rsidRPr="43FDB66A">
        <w:rPr>
          <w:rFonts w:ascii="ＭＳ Ｐ明朝" w:eastAsia="ＭＳ Ｐ明朝" w:hAnsi="ＭＳ Ｐ明朝" w:cs="ＭＳ Ｐ明朝"/>
          <w:sz w:val="21"/>
          <w:szCs w:val="21"/>
        </w:rPr>
        <w:t xml:space="preserve">]　</w:t>
      </w:r>
      <w:r w:rsidRPr="43FDB66A">
        <w:rPr>
          <w:rFonts w:ascii="ＭＳ Ｐ明朝" w:eastAsia="ＭＳ Ｐ明朝" w:hAnsi="ＭＳ Ｐ明朝" w:cs="ＭＳ Ｐ明朝"/>
          <w:sz w:val="21"/>
          <w:szCs w:val="21"/>
        </w:rPr>
        <w:t>●●●</w:t>
      </w:r>
      <w:r w:rsidR="48CB5724" w:rsidRPr="43FDB66A">
        <w:rPr>
          <w:rFonts w:ascii="ＭＳ Ｐ明朝" w:eastAsia="ＭＳ Ｐ明朝" w:hAnsi="ＭＳ Ｐ明朝" w:cs="ＭＳ Ｐ明朝"/>
          <w:sz w:val="21"/>
          <w:szCs w:val="21"/>
        </w:rPr>
        <w:t>●●●</w:t>
      </w:r>
    </w:p>
    <w:p w14:paraId="00000031" w14:textId="77777777" w:rsidR="001C4D89" w:rsidRDefault="001C4D89">
      <w:pPr>
        <w:widowControl w:val="0"/>
        <w:spacing w:line="240" w:lineRule="auto"/>
        <w:jc w:val="both"/>
        <w:rPr>
          <w:rFonts w:ascii="ＭＳ Ｐ明朝" w:eastAsia="ＭＳ Ｐ明朝" w:hAnsi="ＭＳ Ｐ明朝" w:cs="ＭＳ Ｐ明朝"/>
          <w:sz w:val="21"/>
          <w:szCs w:val="21"/>
        </w:rPr>
      </w:pPr>
    </w:p>
    <w:p w14:paraId="00000032" w14:textId="77777777" w:rsidR="001C4D89" w:rsidRDefault="00BE6E4F">
      <w:pPr>
        <w:widowControl w:val="0"/>
        <w:spacing w:line="240" w:lineRule="auto"/>
        <w:jc w:val="right"/>
        <w:rPr>
          <w:rFonts w:ascii="ＭＳ Ｐ明朝" w:eastAsia="ＭＳ Ｐ明朝" w:hAnsi="ＭＳ Ｐ明朝" w:cs="ＭＳ Ｐ明朝"/>
          <w:sz w:val="21"/>
          <w:szCs w:val="21"/>
        </w:rPr>
      </w:pPr>
      <w:r>
        <w:rPr>
          <w:rFonts w:ascii="ＭＳ Ｐ明朝" w:eastAsia="ＭＳ Ｐ明朝" w:hAnsi="ＭＳ Ｐ明朝" w:cs="ＭＳ Ｐ明朝"/>
          <w:sz w:val="21"/>
          <w:szCs w:val="21"/>
        </w:rPr>
        <w:t>以上</w:t>
      </w:r>
    </w:p>
    <w:p w14:paraId="00000033" w14:textId="77777777" w:rsidR="001C4D89" w:rsidRDefault="001C4D89">
      <w:pPr>
        <w:rPr>
          <w:rFonts w:ascii="ＭＳ Ｐ明朝" w:eastAsia="ＭＳ Ｐ明朝" w:hAnsi="ＭＳ Ｐ明朝" w:cs="ＭＳ Ｐ明朝"/>
        </w:rPr>
      </w:pPr>
    </w:p>
    <w:sectPr w:rsidR="001C4D8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66CFA" w14:textId="77777777" w:rsidR="00AE4234" w:rsidRDefault="00AE4234" w:rsidP="00326C76">
      <w:pPr>
        <w:spacing w:line="240" w:lineRule="auto"/>
      </w:pPr>
      <w:r>
        <w:separator/>
      </w:r>
    </w:p>
  </w:endnote>
  <w:endnote w:type="continuationSeparator" w:id="0">
    <w:p w14:paraId="37932DAB" w14:textId="77777777" w:rsidR="00AE4234" w:rsidRDefault="00AE4234" w:rsidP="00326C76">
      <w:pPr>
        <w:spacing w:line="240" w:lineRule="auto"/>
      </w:pPr>
      <w:r>
        <w:continuationSeparator/>
      </w:r>
    </w:p>
  </w:endnote>
  <w:endnote w:type="continuationNotice" w:id="1">
    <w:p w14:paraId="0B310152" w14:textId="77777777" w:rsidR="00AE4234" w:rsidRDefault="00AE42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58091EC6-F8D1-41F6-B078-95CCC18237D7}"/>
  </w:font>
  <w:font w:name="Cambria">
    <w:panose1 w:val="02040503050406030204"/>
    <w:charset w:val="00"/>
    <w:family w:val="roman"/>
    <w:pitch w:val="variable"/>
    <w:sig w:usb0="E00006FF" w:usb1="420024FF" w:usb2="02000000" w:usb3="00000000" w:csb0="0000019F" w:csb1="00000000"/>
    <w:embedRegular r:id="rId2" w:fontKey="{D4E0CA17-A600-4ABC-8081-683EEC7BE5E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CCE0C" w14:textId="77777777" w:rsidR="00AE4234" w:rsidRDefault="00AE4234" w:rsidP="00326C76">
      <w:pPr>
        <w:spacing w:line="240" w:lineRule="auto"/>
      </w:pPr>
      <w:r>
        <w:separator/>
      </w:r>
    </w:p>
  </w:footnote>
  <w:footnote w:type="continuationSeparator" w:id="0">
    <w:p w14:paraId="25FAEE37" w14:textId="77777777" w:rsidR="00AE4234" w:rsidRDefault="00AE4234" w:rsidP="00326C76">
      <w:pPr>
        <w:spacing w:line="240" w:lineRule="auto"/>
      </w:pPr>
      <w:r>
        <w:continuationSeparator/>
      </w:r>
    </w:p>
  </w:footnote>
  <w:footnote w:type="continuationNotice" w:id="1">
    <w:p w14:paraId="353A6E28" w14:textId="77777777" w:rsidR="00AE4234" w:rsidRDefault="00AE423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A6578B"/>
    <w:multiLevelType w:val="multilevel"/>
    <w:tmpl w:val="5FF4AD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06760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D89"/>
    <w:rsid w:val="00107BA3"/>
    <w:rsid w:val="001C4D89"/>
    <w:rsid w:val="00300ECE"/>
    <w:rsid w:val="00326C76"/>
    <w:rsid w:val="00375481"/>
    <w:rsid w:val="005A3764"/>
    <w:rsid w:val="00625C44"/>
    <w:rsid w:val="009B1394"/>
    <w:rsid w:val="00AE4234"/>
    <w:rsid w:val="00B45193"/>
    <w:rsid w:val="00BE6E4F"/>
    <w:rsid w:val="00F35448"/>
    <w:rsid w:val="0E6D3EBE"/>
    <w:rsid w:val="1492505F"/>
    <w:rsid w:val="2599AA3D"/>
    <w:rsid w:val="2A2D02C3"/>
    <w:rsid w:val="2DEFCB54"/>
    <w:rsid w:val="3451CDC2"/>
    <w:rsid w:val="43FDB66A"/>
    <w:rsid w:val="48CB5724"/>
    <w:rsid w:val="5023C4BA"/>
    <w:rsid w:val="6157669C"/>
    <w:rsid w:val="66B6F6BD"/>
    <w:rsid w:val="6E4BED3F"/>
    <w:rsid w:val="7338DBFA"/>
    <w:rsid w:val="76C3A7BC"/>
    <w:rsid w:val="7A8C4E84"/>
    <w:rsid w:val="7EE74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0B566C"/>
  <w15:docId w15:val="{E5D80027-D435-4CD7-9908-BAF4D1EC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326C76"/>
    <w:pPr>
      <w:tabs>
        <w:tab w:val="center" w:pos="4252"/>
        <w:tab w:val="right" w:pos="8504"/>
      </w:tabs>
      <w:snapToGrid w:val="0"/>
    </w:pPr>
  </w:style>
  <w:style w:type="character" w:customStyle="1" w:styleId="a6">
    <w:name w:val="ヘッダー (文字)"/>
    <w:basedOn w:val="a0"/>
    <w:link w:val="a5"/>
    <w:uiPriority w:val="99"/>
    <w:rsid w:val="00326C76"/>
  </w:style>
  <w:style w:type="paragraph" w:styleId="a7">
    <w:name w:val="footer"/>
    <w:basedOn w:val="a"/>
    <w:link w:val="a8"/>
    <w:uiPriority w:val="99"/>
    <w:unhideWhenUsed/>
    <w:rsid w:val="00326C76"/>
    <w:pPr>
      <w:tabs>
        <w:tab w:val="center" w:pos="4252"/>
        <w:tab w:val="right" w:pos="8504"/>
      </w:tabs>
      <w:snapToGrid w:val="0"/>
    </w:pPr>
  </w:style>
  <w:style w:type="character" w:customStyle="1" w:styleId="a8">
    <w:name w:val="フッター (文字)"/>
    <w:basedOn w:val="a0"/>
    <w:link w:val="a7"/>
    <w:uiPriority w:val="99"/>
    <w:rsid w:val="0032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298113-e714-4626-8502-ddd284be5b1c">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L+/Q+Z1iF1hw13qb8HXyk4/Lwg==">CgMxLjAyDmgubDY5MGhmNGZ2OWQwMg5oLnloYmF6b2tpOTY0bjgAciExcGcyTlhmZkdNYU5nNlE1ZW5TOXJuLXBVSThnV0xOQUs=</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6F3A14F68A0A04697564BD10D6867CC" ma:contentTypeVersion="9" ma:contentTypeDescription="新しいドキュメントを作成します。" ma:contentTypeScope="" ma:versionID="2ae21d951fd27f596f7bc25af8006083">
  <xsd:schema xmlns:xsd="http://www.w3.org/2001/XMLSchema" xmlns:xs="http://www.w3.org/2001/XMLSchema" xmlns:p="http://schemas.microsoft.com/office/2006/metadata/properties" xmlns:ns2="8e298113-e714-4626-8502-ddd284be5b1c" targetNamespace="http://schemas.microsoft.com/office/2006/metadata/properties" ma:root="true" ma:fieldsID="84eb2d42e00649a66236ea9347ee5662" ns2:_="">
    <xsd:import namespace="8e298113-e714-4626-8502-ddd284be5b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98113-e714-4626-8502-ddd284be5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33ac6f9-4ee2-4974-a88f-c23f7b02c88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6B623D-BB2E-488A-8D4C-72DF02B9674D}">
  <ds:schemaRefs>
    <ds:schemaRef ds:uri="http://schemas.microsoft.com/office/2006/metadata/properties"/>
    <ds:schemaRef ds:uri="http://schemas.microsoft.com/office/infopath/2007/PartnerControls"/>
    <ds:schemaRef ds:uri="8e298113-e714-4626-8502-ddd284be5b1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48C32AA-77E4-4B9C-A3DF-F81AF04FA3BC}">
  <ds:schemaRefs>
    <ds:schemaRef ds:uri="http://schemas.microsoft.com/sharepoint/v3/contenttype/forms"/>
  </ds:schemaRefs>
</ds:datastoreItem>
</file>

<file path=customXml/itemProps4.xml><?xml version="1.0" encoding="utf-8"?>
<ds:datastoreItem xmlns:ds="http://schemas.openxmlformats.org/officeDocument/2006/customXml" ds:itemID="{BE4F0D62-B169-4D41-9CAD-88B3ED155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98113-e714-4626-8502-ddd284be5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17d031-8f7a-4e8d-b28e-f61c62a59fce}" enabled="1" method="Standard" siteId="{7362b583-b1a3-45d8-ae7a-243240f03c8c}" contentBits="3"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Chiaki UEKI / 植木 千晶［損害保険ジャパン 営業支援部］</dc:creator>
  <cp:keywords/>
  <cp:lastModifiedBy>片山 光代 / コンプライアンス部 法務G ＳＯＭＰＯひまわり生命</cp:lastModifiedBy>
  <cp:revision>2</cp:revision>
  <dcterms:created xsi:type="dcterms:W3CDTF">2026-06-25T06:43:00Z</dcterms:created>
  <dcterms:modified xsi:type="dcterms:W3CDTF">2026-06-25T06:43:00Z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0x010100A6F3A14F68A0A04697564BD10D6867CC</vt:lpwstr>
  </property>
  <property fmtid="{D5CDD505-2E9C-101B-9397-08002B2CF9AE}" pid="3" name="Order">
    <vt:r8>81800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