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ADC9" w14:textId="77777777" w:rsidR="00127898" w:rsidRPr="003C6187" w:rsidRDefault="00000000" w:rsidP="00D85334">
      <w:pPr>
        <w:jc w:val="center"/>
        <w:rPr>
          <w:rFonts w:eastAsia="HG丸ｺﾞｼｯｸM-PRO"/>
          <w:b/>
          <w:sz w:val="36"/>
          <w:szCs w:val="36"/>
        </w:rPr>
      </w:pPr>
      <w:r>
        <w:rPr>
          <w:noProof/>
        </w:rPr>
        <w:pict w14:anchorId="35D5B36C">
          <v:group id="_x0000_s2169" style="position:absolute;left:0;text-align:left;margin-left:428.45pt;margin-top:-84.85pt;width:104.25pt;height:54.45pt;z-index:251670016" coordorigin="9816,4" coordsize="2085,1089">
            <v:rect id="_x0000_s2163" style="position:absolute;left:9816;top:4;width:2085;height:1089" stroked="f" strokecolor="black [3213]" strokeweight=".5pt">
              <v:textbox inset="5.85pt,.7pt,5.85pt,.7pt"/>
            </v:rect>
            <v:shapetype id="_x0000_t202" coordsize="21600,21600" o:spt="202" path="m,l,21600r21600,l21600,xe">
              <v:stroke joinstyle="miter"/>
              <v:path gradientshapeok="t" o:connecttype="rect"/>
            </v:shapetype>
            <v:shape id="_x0000_s2164" type="#_x0000_t202" style="position:absolute;left:10365;top:155;width:1176;height:757" filled="f" fillcolor="aqua" stroked="f">
              <v:textbox style="mso-next-textbox:#_x0000_s2164" inset="0,3mm,0,0">
                <w:txbxContent>
                  <w:p w14:paraId="3B7BD697" w14:textId="77777777" w:rsidR="00946B9C" w:rsidRPr="001F4BD3" w:rsidRDefault="00AC12BE" w:rsidP="00946B9C">
                    <w:pPr>
                      <w:rPr>
                        <w:rFonts w:ascii="OCRB" w:hAnsi="OCRB"/>
                        <w:b/>
                        <w:bCs/>
                        <w:sz w:val="24"/>
                        <w:szCs w:val="24"/>
                      </w:rPr>
                    </w:pPr>
                    <w:r w:rsidRPr="00AC12BE">
                      <w:rPr>
                        <w:rFonts w:ascii="OCRB" w:hAnsi="OCRB"/>
                        <w:b/>
                        <w:bCs/>
                        <w:sz w:val="24"/>
                        <w:szCs w:val="24"/>
                      </w:rPr>
                      <w:t>5085600</w:t>
                    </w:r>
                  </w:p>
                </w:txbxContent>
              </v:textbox>
            </v:shape>
          </v:group>
        </w:pict>
      </w:r>
      <w:r>
        <w:rPr>
          <w:b/>
          <w:noProof/>
          <w:sz w:val="28"/>
        </w:rPr>
        <w:pict w14:anchorId="62511445">
          <v:rect id="_x0000_s2058" style="position:absolute;left:0;text-align:left;margin-left:-63pt;margin-top:-81.9pt;width:603.75pt;height:154.7pt;z-index:-251660800" o:allowincell="f" filled="f" fillcolor="#ccf" stroked="f" strokecolor="#cff">
            <v:fill color2="fill darken(138)" method="linear sigma" type="gradient"/>
          </v:rect>
        </w:pict>
      </w:r>
      <w:r w:rsidR="003C6187" w:rsidRPr="003C6187">
        <w:rPr>
          <w:rFonts w:eastAsia="HG丸ｺﾞｼｯｸM-PRO" w:hint="eastAsia"/>
          <w:b/>
          <w:sz w:val="36"/>
          <w:szCs w:val="36"/>
        </w:rPr>
        <w:t>給付金請求</w:t>
      </w:r>
      <w:r w:rsidR="00127898" w:rsidRPr="003C6187">
        <w:rPr>
          <w:rFonts w:eastAsia="HG丸ｺﾞｼｯｸM-PRO" w:hint="eastAsia"/>
          <w:b/>
          <w:sz w:val="36"/>
          <w:szCs w:val="36"/>
        </w:rPr>
        <w:t>に関する</w:t>
      </w:r>
      <w:r w:rsidR="00FE28B5">
        <w:rPr>
          <w:rFonts w:eastAsia="HG丸ｺﾞｼｯｸM-PRO" w:hint="eastAsia"/>
          <w:b/>
          <w:sz w:val="36"/>
          <w:szCs w:val="36"/>
        </w:rPr>
        <w:t>確認</w:t>
      </w:r>
      <w:r w:rsidR="00127898" w:rsidRPr="003C6187">
        <w:rPr>
          <w:rFonts w:eastAsia="HG丸ｺﾞｼｯｸM-PRO" w:hint="eastAsia"/>
          <w:b/>
          <w:sz w:val="36"/>
          <w:szCs w:val="36"/>
        </w:rPr>
        <w:t>書</w:t>
      </w:r>
      <w:r w:rsidR="00D85334">
        <w:rPr>
          <w:rFonts w:eastAsia="HG丸ｺﾞｼｯｸM-PRO" w:hint="eastAsia"/>
          <w:b/>
          <w:sz w:val="36"/>
          <w:szCs w:val="36"/>
        </w:rPr>
        <w:t>（無事故給付金用）</w:t>
      </w:r>
    </w:p>
    <w:p w14:paraId="5A26E830" w14:textId="77777777" w:rsidR="00EF3E70" w:rsidRDefault="00EF3E70" w:rsidP="00EF3E70">
      <w:pPr>
        <w:spacing w:line="0" w:lineRule="atLeast"/>
        <w:jc w:val="left"/>
        <w:rPr>
          <w:rFonts w:eastAsia="HG丸ｺﾞｼｯｸM-PRO"/>
          <w:sz w:val="24"/>
          <w:szCs w:val="24"/>
        </w:rPr>
      </w:pPr>
    </w:p>
    <w:p w14:paraId="21A6500F" w14:textId="77777777" w:rsidR="00EF3E70" w:rsidRPr="005336BC" w:rsidRDefault="00B850A4" w:rsidP="00EF3E70">
      <w:pPr>
        <w:spacing w:line="0" w:lineRule="atLeast"/>
        <w:jc w:val="left"/>
        <w:rPr>
          <w:rFonts w:eastAsia="HG丸ｺﾞｼｯｸM-PRO"/>
          <w:sz w:val="24"/>
          <w:szCs w:val="24"/>
        </w:rPr>
      </w:pPr>
      <w:r>
        <w:rPr>
          <w:rFonts w:eastAsia="HG丸ｺﾞｼｯｸM-PRO" w:hint="eastAsia"/>
          <w:sz w:val="24"/>
          <w:szCs w:val="24"/>
        </w:rPr>
        <w:t>ＳＯＭＰＯ</w:t>
      </w:r>
      <w:r w:rsidR="00EF3E70">
        <w:rPr>
          <w:rFonts w:eastAsia="HG丸ｺﾞｼｯｸM-PRO" w:hint="eastAsia"/>
          <w:sz w:val="24"/>
          <w:szCs w:val="24"/>
        </w:rPr>
        <w:t>ひまわり</w:t>
      </w:r>
      <w:r w:rsidR="00EF3E70" w:rsidRPr="005336BC">
        <w:rPr>
          <w:rFonts w:eastAsia="HG丸ｺﾞｼｯｸM-PRO" w:hint="eastAsia"/>
          <w:sz w:val="24"/>
          <w:szCs w:val="24"/>
        </w:rPr>
        <w:t>生命保険株式会社</w:t>
      </w:r>
      <w:r w:rsidR="00EF3E70">
        <w:rPr>
          <w:rFonts w:eastAsia="HG丸ｺﾞｼｯｸM-PRO" w:hint="eastAsia"/>
          <w:sz w:val="24"/>
          <w:szCs w:val="24"/>
        </w:rPr>
        <w:t xml:space="preserve">　宛</w:t>
      </w:r>
    </w:p>
    <w:p w14:paraId="045A0208" w14:textId="77777777" w:rsidR="00EF3E70" w:rsidRPr="00B850A4" w:rsidRDefault="00EF3E70">
      <w:pPr>
        <w:rPr>
          <w:rFonts w:eastAsia="HG丸ｺﾞｼｯｸM-PRO"/>
          <w:b/>
          <w:sz w:val="28"/>
        </w:rPr>
      </w:pPr>
    </w:p>
    <w:p w14:paraId="0C0C9153" w14:textId="77777777" w:rsidR="00127898" w:rsidRDefault="00127898">
      <w:pPr>
        <w:rPr>
          <w:rFonts w:eastAsia="HG丸ｺﾞｼｯｸM-PRO"/>
          <w:sz w:val="16"/>
        </w:rPr>
      </w:pPr>
      <w:r>
        <w:rPr>
          <w:rFonts w:eastAsia="HG丸ｺﾞｼｯｸM-PRO" w:hint="eastAsia"/>
          <w:b/>
          <w:sz w:val="28"/>
        </w:rPr>
        <w:t xml:space="preserve">                  </w:t>
      </w:r>
    </w:p>
    <w:p w14:paraId="592FDB44" w14:textId="77777777" w:rsidR="00A65D93" w:rsidRDefault="00EF3E70" w:rsidP="00EF3E70">
      <w:pPr>
        <w:spacing w:line="0" w:lineRule="atLeast"/>
        <w:ind w:firstLineChars="100" w:firstLine="240"/>
        <w:rPr>
          <w:rFonts w:eastAsia="HG丸ｺﾞｼｯｸM-PRO"/>
          <w:sz w:val="24"/>
          <w:szCs w:val="24"/>
        </w:rPr>
      </w:pPr>
      <w:r>
        <w:rPr>
          <w:rFonts w:eastAsia="HG丸ｺﾞｼｯｸM-PRO" w:hint="eastAsia"/>
          <w:sz w:val="24"/>
          <w:szCs w:val="24"/>
        </w:rPr>
        <w:t>下記</w:t>
      </w:r>
      <w:r w:rsidRPr="005336BC">
        <w:rPr>
          <w:rFonts w:eastAsia="HG丸ｺﾞｼｯｸM-PRO" w:hint="eastAsia"/>
          <w:sz w:val="24"/>
          <w:szCs w:val="24"/>
        </w:rPr>
        <w:t>保険契約</w:t>
      </w:r>
      <w:r w:rsidR="00F546F6">
        <w:rPr>
          <w:rFonts w:eastAsia="HG丸ｺﾞｼｯｸM-PRO" w:hint="eastAsia"/>
          <w:sz w:val="24"/>
          <w:szCs w:val="24"/>
        </w:rPr>
        <w:t>に関して、</w:t>
      </w:r>
      <w:r w:rsidR="00B850A4">
        <w:rPr>
          <w:rFonts w:eastAsia="HG丸ｺﾞｼｯｸM-PRO" w:hint="eastAsia"/>
          <w:sz w:val="24"/>
          <w:szCs w:val="24"/>
        </w:rPr>
        <w:t>ＳＯＭＰＯ</w:t>
      </w:r>
      <w:r w:rsidR="00EA6A51">
        <w:rPr>
          <w:rFonts w:eastAsia="HG丸ｺﾞｼｯｸM-PRO" w:hint="eastAsia"/>
          <w:sz w:val="24"/>
          <w:szCs w:val="24"/>
        </w:rPr>
        <w:t>ひまわり生命保険株式会社に、</w:t>
      </w:r>
      <w:r>
        <w:rPr>
          <w:rFonts w:eastAsia="HG丸ｺﾞｼｯｸM-PRO" w:hint="eastAsia"/>
          <w:sz w:val="24"/>
          <w:szCs w:val="24"/>
        </w:rPr>
        <w:t>給付金を請求し、支払われた場合は、無事故給付金特約条項（医療保険）第２条にもとづき、無事故給付金の請求権が消滅することについて確認しました。</w:t>
      </w:r>
    </w:p>
    <w:p w14:paraId="1BFBAFCC" w14:textId="77777777" w:rsidR="00EF3E70" w:rsidRDefault="00EF3E70" w:rsidP="00EF3E70">
      <w:pPr>
        <w:spacing w:line="0" w:lineRule="atLeast"/>
        <w:rPr>
          <w:rFonts w:eastAsia="HG丸ｺﾞｼｯｸM-PRO"/>
          <w:sz w:val="24"/>
          <w:szCs w:val="24"/>
        </w:rPr>
      </w:pPr>
    </w:p>
    <w:p w14:paraId="2193F4C3" w14:textId="77777777" w:rsidR="00EF3E70" w:rsidRPr="00EF3E70" w:rsidRDefault="00EF3E70" w:rsidP="00EF3E70">
      <w:pPr>
        <w:spacing w:line="0" w:lineRule="atLeast"/>
        <w:jc w:val="center"/>
        <w:rPr>
          <w:rFonts w:eastAsia="HG丸ｺﾞｼｯｸM-PRO"/>
          <w:sz w:val="24"/>
          <w:szCs w:val="24"/>
        </w:rPr>
      </w:pPr>
      <w:r>
        <w:rPr>
          <w:rFonts w:eastAsia="HG丸ｺﾞｼｯｸM-PRO" w:hint="eastAsia"/>
          <w:sz w:val="24"/>
          <w:szCs w:val="24"/>
        </w:rPr>
        <w:t>記</w:t>
      </w:r>
    </w:p>
    <w:p w14:paraId="4421938A" w14:textId="77777777" w:rsidR="00EF3E70" w:rsidRDefault="00EF3E70" w:rsidP="00EF3E70">
      <w:pPr>
        <w:spacing w:line="0" w:lineRule="atLeast"/>
        <w:ind w:firstLineChars="100" w:firstLine="240"/>
        <w:rPr>
          <w:rFonts w:eastAsia="HG丸ｺﾞｼｯｸM-PRO"/>
          <w:sz w:val="24"/>
          <w:szCs w:val="24"/>
        </w:rPr>
      </w:pPr>
    </w:p>
    <w:p w14:paraId="5725DF89" w14:textId="77777777" w:rsidR="00EF3E70" w:rsidRDefault="00EF3E70" w:rsidP="00EF3E70">
      <w:pPr>
        <w:spacing w:line="0" w:lineRule="atLeast"/>
        <w:ind w:firstLineChars="100" w:firstLine="240"/>
        <w:rPr>
          <w:rFonts w:eastAsia="HG丸ｺﾞｼｯｸM-PRO"/>
          <w:sz w:val="24"/>
          <w:szCs w:val="24"/>
        </w:rPr>
      </w:pPr>
    </w:p>
    <w:p w14:paraId="62FD72C5" w14:textId="77777777" w:rsidR="00EF3E70" w:rsidRDefault="00EF3E70" w:rsidP="00EF3E70">
      <w:pPr>
        <w:spacing w:line="0" w:lineRule="atLeast"/>
        <w:ind w:firstLineChars="100" w:firstLine="240"/>
        <w:rPr>
          <w:rFonts w:eastAsia="HG丸ｺﾞｼｯｸM-PRO"/>
          <w:sz w:val="24"/>
          <w:szCs w:val="24"/>
        </w:rPr>
      </w:pPr>
    </w:p>
    <w:p w14:paraId="3028CDE7" w14:textId="77777777" w:rsidR="00A65D93" w:rsidRPr="00EA6A51" w:rsidRDefault="00EF3E70" w:rsidP="00A65D93">
      <w:pPr>
        <w:spacing w:line="0" w:lineRule="atLeast"/>
        <w:ind w:left="851" w:firstLine="851"/>
        <w:rPr>
          <w:rFonts w:eastAsia="HG丸ｺﾞｼｯｸM-PRO"/>
          <w:sz w:val="24"/>
          <w:szCs w:val="24"/>
          <w:u w:val="single"/>
        </w:rPr>
      </w:pPr>
      <w:r w:rsidRPr="00EA6A51">
        <w:rPr>
          <w:rFonts w:eastAsia="HG丸ｺﾞｼｯｸM-PRO" w:hint="eastAsia"/>
          <w:sz w:val="24"/>
          <w:szCs w:val="24"/>
          <w:u w:val="single"/>
        </w:rPr>
        <w:t>保険</w:t>
      </w:r>
      <w:r w:rsidR="00A65D93" w:rsidRPr="00EA6A51">
        <w:rPr>
          <w:rFonts w:eastAsia="HG丸ｺﾞｼｯｸM-PRO" w:hint="eastAsia"/>
          <w:sz w:val="24"/>
          <w:szCs w:val="24"/>
          <w:u w:val="single"/>
        </w:rPr>
        <w:t>証券番号</w:t>
      </w:r>
      <w:r w:rsidRPr="00EA6A51">
        <w:rPr>
          <w:rFonts w:eastAsia="HG丸ｺﾞｼｯｸM-PRO" w:hint="eastAsia"/>
          <w:sz w:val="24"/>
          <w:szCs w:val="24"/>
          <w:u w:val="single"/>
        </w:rPr>
        <w:t xml:space="preserve">           </w:t>
      </w:r>
      <w:r w:rsidR="00EA6A51">
        <w:rPr>
          <w:rFonts w:eastAsia="HG丸ｺﾞｼｯｸM-PRO" w:hint="eastAsia"/>
          <w:sz w:val="24"/>
          <w:szCs w:val="24"/>
          <w:u w:val="single"/>
        </w:rPr>
        <w:t xml:space="preserve">                </w:t>
      </w:r>
      <w:r w:rsidR="00A65D93" w:rsidRPr="00EA6A51">
        <w:rPr>
          <w:rFonts w:eastAsia="HG丸ｺﾞｼｯｸM-PRO" w:hint="eastAsia"/>
          <w:sz w:val="24"/>
          <w:szCs w:val="24"/>
          <w:u w:val="single"/>
        </w:rPr>
        <w:t xml:space="preserve">       </w:t>
      </w:r>
    </w:p>
    <w:p w14:paraId="286FE4B2" w14:textId="77777777" w:rsidR="00A65D93" w:rsidRDefault="00A65D93" w:rsidP="00A65D93">
      <w:pPr>
        <w:spacing w:line="0" w:lineRule="atLeast"/>
        <w:rPr>
          <w:rFonts w:eastAsia="HG丸ｺﾞｼｯｸM-PRO"/>
          <w:sz w:val="24"/>
          <w:szCs w:val="24"/>
        </w:rPr>
      </w:pPr>
    </w:p>
    <w:p w14:paraId="67A548F8" w14:textId="77777777" w:rsidR="00A65D93" w:rsidRPr="00A65D93" w:rsidRDefault="00A65D93" w:rsidP="00A65D93">
      <w:pPr>
        <w:spacing w:line="0" w:lineRule="atLeast"/>
        <w:rPr>
          <w:rFonts w:eastAsia="HG丸ｺﾞｼｯｸM-PRO"/>
          <w:sz w:val="24"/>
          <w:szCs w:val="24"/>
        </w:rPr>
      </w:pPr>
    </w:p>
    <w:p w14:paraId="4AED36CC" w14:textId="77777777" w:rsidR="00A65D93" w:rsidRPr="00890D2D" w:rsidRDefault="00A65D93" w:rsidP="00A65D93">
      <w:pPr>
        <w:spacing w:line="0" w:lineRule="atLeast"/>
        <w:ind w:left="851" w:firstLine="851"/>
        <w:rPr>
          <w:rFonts w:eastAsia="HG丸ｺﾞｼｯｸM-PRO"/>
          <w:sz w:val="24"/>
          <w:szCs w:val="24"/>
          <w:u w:val="single"/>
        </w:rPr>
      </w:pPr>
      <w:r w:rsidRPr="00890D2D">
        <w:rPr>
          <w:rFonts w:eastAsia="HG丸ｺﾞｼｯｸM-PRO" w:hint="eastAsia"/>
          <w:sz w:val="24"/>
          <w:szCs w:val="24"/>
          <w:u w:val="single"/>
        </w:rPr>
        <w:t>契約者</w:t>
      </w:r>
      <w:r>
        <w:rPr>
          <w:rFonts w:eastAsia="HG丸ｺﾞｼｯｸM-PRO" w:hint="eastAsia"/>
          <w:sz w:val="24"/>
          <w:szCs w:val="24"/>
          <w:u w:val="single"/>
        </w:rPr>
        <w:t>名</w:t>
      </w:r>
      <w:r w:rsidRPr="00890D2D">
        <w:rPr>
          <w:rFonts w:eastAsia="HG丸ｺﾞｼｯｸM-PRO" w:hint="eastAsia"/>
          <w:sz w:val="24"/>
          <w:szCs w:val="24"/>
          <w:u w:val="single"/>
        </w:rPr>
        <w:t xml:space="preserve">       </w:t>
      </w:r>
      <w:r>
        <w:rPr>
          <w:rFonts w:eastAsia="HG丸ｺﾞｼｯｸM-PRO" w:hint="eastAsia"/>
          <w:sz w:val="24"/>
          <w:szCs w:val="24"/>
          <w:u w:val="single"/>
        </w:rPr>
        <w:t xml:space="preserve">                              </w:t>
      </w:r>
      <w:r w:rsidRPr="00890D2D">
        <w:rPr>
          <w:rFonts w:eastAsia="HG丸ｺﾞｼｯｸM-PRO" w:hint="eastAsia"/>
          <w:sz w:val="24"/>
          <w:szCs w:val="24"/>
          <w:u w:val="single"/>
        </w:rPr>
        <w:t xml:space="preserve"> </w:t>
      </w:r>
    </w:p>
    <w:p w14:paraId="095C0EBF" w14:textId="77777777" w:rsidR="00A65D93" w:rsidRDefault="00A65D93" w:rsidP="00A65D93">
      <w:pPr>
        <w:spacing w:line="0" w:lineRule="atLeast"/>
        <w:ind w:left="409" w:firstLine="851"/>
        <w:rPr>
          <w:rFonts w:eastAsia="HG丸ｺﾞｼｯｸM-PRO"/>
          <w:sz w:val="24"/>
          <w:szCs w:val="24"/>
        </w:rPr>
      </w:pPr>
    </w:p>
    <w:p w14:paraId="2BAE78AD" w14:textId="77777777" w:rsidR="00A65D93" w:rsidRDefault="00A65D93" w:rsidP="00A65D93">
      <w:pPr>
        <w:spacing w:line="0" w:lineRule="atLeast"/>
        <w:ind w:left="409" w:firstLine="851"/>
        <w:rPr>
          <w:rFonts w:eastAsia="HG丸ｺﾞｼｯｸM-PRO"/>
          <w:sz w:val="24"/>
          <w:szCs w:val="24"/>
        </w:rPr>
      </w:pPr>
    </w:p>
    <w:p w14:paraId="5F583CAB" w14:textId="77777777" w:rsidR="003C6187" w:rsidRPr="00EF3E70" w:rsidRDefault="00A65D93" w:rsidP="00EF3E70">
      <w:pPr>
        <w:spacing w:line="0" w:lineRule="atLeast"/>
        <w:ind w:left="851" w:firstLine="851"/>
        <w:rPr>
          <w:rFonts w:eastAsia="HG丸ｺﾞｼｯｸM-PRO"/>
          <w:sz w:val="24"/>
          <w:szCs w:val="24"/>
          <w:u w:val="single"/>
        </w:rPr>
      </w:pPr>
      <w:r w:rsidRPr="00890D2D">
        <w:rPr>
          <w:rFonts w:eastAsia="HG丸ｺﾞｼｯｸM-PRO" w:hint="eastAsia"/>
          <w:sz w:val="24"/>
          <w:szCs w:val="24"/>
          <w:u w:val="single"/>
        </w:rPr>
        <w:t>被保険者</w:t>
      </w:r>
      <w:r>
        <w:rPr>
          <w:rFonts w:eastAsia="HG丸ｺﾞｼｯｸM-PRO" w:hint="eastAsia"/>
          <w:sz w:val="24"/>
          <w:szCs w:val="24"/>
          <w:u w:val="single"/>
        </w:rPr>
        <w:t>名</w:t>
      </w:r>
      <w:r w:rsidRPr="00890D2D">
        <w:rPr>
          <w:rFonts w:eastAsia="HG丸ｺﾞｼｯｸM-PRO" w:hint="eastAsia"/>
          <w:sz w:val="24"/>
          <w:szCs w:val="24"/>
          <w:u w:val="single"/>
        </w:rPr>
        <w:t xml:space="preserve">                                    </w:t>
      </w:r>
    </w:p>
    <w:p w14:paraId="571C5252" w14:textId="77777777" w:rsidR="003C6187" w:rsidRDefault="003C6187" w:rsidP="003C6187">
      <w:pPr>
        <w:spacing w:line="0" w:lineRule="atLeast"/>
        <w:rPr>
          <w:rFonts w:eastAsia="HG丸ｺﾞｼｯｸM-PRO"/>
          <w:sz w:val="24"/>
          <w:szCs w:val="24"/>
        </w:rPr>
      </w:pPr>
    </w:p>
    <w:p w14:paraId="748F0AB3" w14:textId="77777777" w:rsidR="00A65D93" w:rsidRDefault="00000000" w:rsidP="003C6187">
      <w:pPr>
        <w:spacing w:line="0" w:lineRule="atLeast"/>
        <w:rPr>
          <w:rFonts w:eastAsia="HG丸ｺﾞｼｯｸM-PRO"/>
          <w:sz w:val="24"/>
          <w:szCs w:val="24"/>
        </w:rPr>
      </w:pPr>
      <w:r>
        <w:rPr>
          <w:noProof/>
        </w:rPr>
        <w:pict w14:anchorId="5B837355">
          <v:shape id="_x0000_s2160" type="#_x0000_t202" style="position:absolute;left:0;text-align:left;margin-left:5.15pt;margin-top:2.45pt;width:456.75pt;height:123.75pt;z-index:251659776">
            <v:textbox inset="5.85pt,.7pt,5.85pt,.7pt">
              <w:txbxContent>
                <w:p w14:paraId="02AF90DC" w14:textId="77777777" w:rsidR="00A65D93" w:rsidRPr="007D707B" w:rsidRDefault="00A65D93">
                  <w:pPr>
                    <w:rPr>
                      <w:rFonts w:ascii="HG丸ｺﾞｼｯｸM-PRO" w:eastAsia="HG丸ｺﾞｼｯｸM-PRO"/>
                    </w:rPr>
                  </w:pPr>
                  <w:r w:rsidRPr="007D707B">
                    <w:rPr>
                      <w:rFonts w:ascii="HG丸ｺﾞｼｯｸM-PRO" w:eastAsia="HG丸ｺﾞｼｯｸM-PRO" w:hint="eastAsia"/>
                    </w:rPr>
                    <w:t>◇無事故給付金特約条項（医療保険）第2条第1項（抜粋）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701"/>
                    <w:gridCol w:w="1275"/>
                    <w:gridCol w:w="4257"/>
                  </w:tblGrid>
                  <w:tr w:rsidR="00A65D93" w:rsidRPr="00F720D9" w14:paraId="472ABCC7" w14:textId="77777777" w:rsidTr="00F720D9">
                    <w:trPr>
                      <w:trHeight w:val="331"/>
                    </w:trPr>
                    <w:tc>
                      <w:tcPr>
                        <w:tcW w:w="1418" w:type="dxa"/>
                        <w:vAlign w:val="center"/>
                      </w:tcPr>
                      <w:p w14:paraId="2455097C"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給付金の種類</w:t>
                        </w:r>
                      </w:p>
                    </w:tc>
                    <w:tc>
                      <w:tcPr>
                        <w:tcW w:w="1701" w:type="dxa"/>
                        <w:vAlign w:val="center"/>
                      </w:tcPr>
                      <w:p w14:paraId="6D59B16A"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支払額</w:t>
                        </w:r>
                      </w:p>
                    </w:tc>
                    <w:tc>
                      <w:tcPr>
                        <w:tcW w:w="1275" w:type="dxa"/>
                        <w:vAlign w:val="center"/>
                      </w:tcPr>
                      <w:p w14:paraId="24F81869"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受取人</w:t>
                        </w:r>
                      </w:p>
                    </w:tc>
                    <w:tc>
                      <w:tcPr>
                        <w:tcW w:w="4257" w:type="dxa"/>
                        <w:vAlign w:val="center"/>
                      </w:tcPr>
                      <w:p w14:paraId="5CCD3302"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無事故給付金を支払う場合</w:t>
                        </w:r>
                      </w:p>
                    </w:tc>
                  </w:tr>
                  <w:tr w:rsidR="00A65D93" w:rsidRPr="00F720D9" w14:paraId="49FD0E1F" w14:textId="77777777" w:rsidTr="00F720D9">
                    <w:trPr>
                      <w:trHeight w:val="1625"/>
                    </w:trPr>
                    <w:tc>
                      <w:tcPr>
                        <w:tcW w:w="1418" w:type="dxa"/>
                        <w:vAlign w:val="center"/>
                      </w:tcPr>
                      <w:p w14:paraId="4D98EB18"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無事故給付金</w:t>
                        </w:r>
                      </w:p>
                    </w:tc>
                    <w:tc>
                      <w:tcPr>
                        <w:tcW w:w="1701" w:type="dxa"/>
                        <w:vAlign w:val="center"/>
                      </w:tcPr>
                      <w:p w14:paraId="7E7FD886"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無事故給付金額</w:t>
                        </w:r>
                      </w:p>
                    </w:tc>
                    <w:tc>
                      <w:tcPr>
                        <w:tcW w:w="1275" w:type="dxa"/>
                        <w:vAlign w:val="center"/>
                      </w:tcPr>
                      <w:p w14:paraId="09A28099" w14:textId="77777777" w:rsidR="00A65D93" w:rsidRPr="00F720D9" w:rsidRDefault="00A65D93" w:rsidP="00F720D9">
                        <w:pPr>
                          <w:jc w:val="center"/>
                          <w:rPr>
                            <w:rFonts w:ascii="HG丸ｺﾞｼｯｸM-PRO" w:eastAsia="HG丸ｺﾞｼｯｸM-PRO"/>
                            <w:sz w:val="20"/>
                          </w:rPr>
                        </w:pPr>
                        <w:r w:rsidRPr="00F720D9">
                          <w:rPr>
                            <w:rFonts w:ascii="HG丸ｺﾞｼｯｸM-PRO" w:eastAsia="HG丸ｺﾞｼｯｸM-PRO" w:hint="eastAsia"/>
                            <w:sz w:val="20"/>
                          </w:rPr>
                          <w:t>保険契約者</w:t>
                        </w:r>
                      </w:p>
                    </w:tc>
                    <w:tc>
                      <w:tcPr>
                        <w:tcW w:w="4257" w:type="dxa"/>
                        <w:vAlign w:val="center"/>
                      </w:tcPr>
                      <w:p w14:paraId="3A2C210F" w14:textId="77777777" w:rsidR="00A65D93" w:rsidRPr="00F720D9" w:rsidRDefault="00A65D93" w:rsidP="00AD05D0">
                        <w:pPr>
                          <w:rPr>
                            <w:rFonts w:ascii="HG丸ｺﾞｼｯｸM-PRO" w:eastAsia="HG丸ｺﾞｼｯｸM-PRO"/>
                            <w:sz w:val="20"/>
                          </w:rPr>
                        </w:pPr>
                        <w:r w:rsidRPr="00F720D9">
                          <w:rPr>
                            <w:rFonts w:ascii="HG丸ｺﾞｼｯｸM-PRO" w:eastAsia="HG丸ｺﾞｼｯｸM-PRO" w:hint="eastAsia"/>
                            <w:sz w:val="20"/>
                          </w:rPr>
                          <w:t>被保険者がこの特約の保険期間満了時に生存し、かつ、この特約の保険期間中に主約款に定めるこの特約の被保険者の疾病入院給付金、災害入院給付金または手術給付金のいずれも支払われなかったとき</w:t>
                        </w:r>
                      </w:p>
                    </w:tc>
                  </w:tr>
                </w:tbl>
                <w:p w14:paraId="0C1394A8" w14:textId="77777777" w:rsidR="00A65D93" w:rsidRDefault="00A65D93"/>
              </w:txbxContent>
            </v:textbox>
          </v:shape>
        </w:pict>
      </w:r>
    </w:p>
    <w:p w14:paraId="2E9A58FC" w14:textId="77777777" w:rsidR="00A65D93" w:rsidRDefault="00A65D93" w:rsidP="003C6187">
      <w:pPr>
        <w:spacing w:line="0" w:lineRule="atLeast"/>
        <w:rPr>
          <w:rFonts w:eastAsia="HG丸ｺﾞｼｯｸM-PRO"/>
          <w:sz w:val="24"/>
          <w:szCs w:val="24"/>
        </w:rPr>
      </w:pPr>
    </w:p>
    <w:p w14:paraId="72547B02" w14:textId="77777777" w:rsidR="00A65D93" w:rsidRDefault="00A65D93" w:rsidP="003C6187">
      <w:pPr>
        <w:spacing w:line="0" w:lineRule="atLeast"/>
        <w:rPr>
          <w:rFonts w:eastAsia="HG丸ｺﾞｼｯｸM-PRO"/>
          <w:sz w:val="24"/>
          <w:szCs w:val="24"/>
        </w:rPr>
      </w:pPr>
    </w:p>
    <w:p w14:paraId="2DFFF629" w14:textId="77777777" w:rsidR="00A65D93" w:rsidRDefault="00A65D93" w:rsidP="003C6187">
      <w:pPr>
        <w:spacing w:line="0" w:lineRule="atLeast"/>
        <w:rPr>
          <w:rFonts w:eastAsia="HG丸ｺﾞｼｯｸM-PRO"/>
          <w:sz w:val="24"/>
          <w:szCs w:val="24"/>
        </w:rPr>
      </w:pPr>
    </w:p>
    <w:p w14:paraId="4F93553D" w14:textId="77777777" w:rsidR="00A65D93" w:rsidRDefault="00A65D93" w:rsidP="003C6187">
      <w:pPr>
        <w:spacing w:line="0" w:lineRule="atLeast"/>
        <w:rPr>
          <w:rFonts w:eastAsia="HG丸ｺﾞｼｯｸM-PRO"/>
          <w:sz w:val="24"/>
          <w:szCs w:val="24"/>
        </w:rPr>
      </w:pPr>
    </w:p>
    <w:p w14:paraId="6239F6E6" w14:textId="77777777" w:rsidR="00A65D93" w:rsidRDefault="00A65D93" w:rsidP="003C6187">
      <w:pPr>
        <w:spacing w:line="0" w:lineRule="atLeast"/>
        <w:rPr>
          <w:rFonts w:eastAsia="HG丸ｺﾞｼｯｸM-PRO"/>
          <w:sz w:val="24"/>
          <w:szCs w:val="24"/>
        </w:rPr>
      </w:pPr>
    </w:p>
    <w:p w14:paraId="64C1CB6A" w14:textId="77777777" w:rsidR="00A65D93" w:rsidRDefault="00A65D93" w:rsidP="003C6187">
      <w:pPr>
        <w:spacing w:line="0" w:lineRule="atLeast"/>
        <w:rPr>
          <w:rFonts w:eastAsia="HG丸ｺﾞｼｯｸM-PRO"/>
          <w:sz w:val="24"/>
          <w:szCs w:val="24"/>
        </w:rPr>
      </w:pPr>
    </w:p>
    <w:p w14:paraId="79A596FE" w14:textId="77777777" w:rsidR="00A65D93" w:rsidRDefault="00A65D93" w:rsidP="003C6187">
      <w:pPr>
        <w:spacing w:line="0" w:lineRule="atLeast"/>
        <w:rPr>
          <w:rFonts w:eastAsia="HG丸ｺﾞｼｯｸM-PRO"/>
          <w:sz w:val="24"/>
          <w:szCs w:val="24"/>
        </w:rPr>
      </w:pPr>
    </w:p>
    <w:p w14:paraId="609E8748" w14:textId="77777777" w:rsidR="00A65D93" w:rsidRDefault="00A65D93" w:rsidP="003C6187">
      <w:pPr>
        <w:spacing w:line="0" w:lineRule="atLeast"/>
        <w:rPr>
          <w:rFonts w:eastAsia="HG丸ｺﾞｼｯｸM-PRO"/>
          <w:sz w:val="24"/>
          <w:szCs w:val="24"/>
        </w:rPr>
      </w:pPr>
    </w:p>
    <w:p w14:paraId="3CB8BC7C" w14:textId="77777777" w:rsidR="00890D2D" w:rsidRDefault="00890D2D" w:rsidP="003C6187">
      <w:pPr>
        <w:spacing w:line="0" w:lineRule="atLeast"/>
        <w:rPr>
          <w:rFonts w:eastAsia="HG丸ｺﾞｼｯｸM-PRO"/>
          <w:sz w:val="24"/>
          <w:szCs w:val="24"/>
        </w:rPr>
      </w:pPr>
    </w:p>
    <w:p w14:paraId="1623A708" w14:textId="77777777" w:rsidR="00890D2D" w:rsidRPr="00EF3E70" w:rsidRDefault="00EF3E70" w:rsidP="00EF3E70">
      <w:pPr>
        <w:spacing w:line="0" w:lineRule="atLeast"/>
        <w:jc w:val="right"/>
        <w:rPr>
          <w:rFonts w:eastAsia="HG丸ｺﾞｼｯｸM-PRO"/>
          <w:szCs w:val="21"/>
        </w:rPr>
      </w:pPr>
      <w:r w:rsidRPr="00EF3E70">
        <w:rPr>
          <w:rFonts w:eastAsia="HG丸ｺﾞｼｯｸM-PRO" w:hint="eastAsia"/>
          <w:szCs w:val="21"/>
        </w:rPr>
        <w:t>以上</w:t>
      </w:r>
    </w:p>
    <w:p w14:paraId="70CBAA68" w14:textId="77777777" w:rsidR="00A65D93" w:rsidRDefault="00A65D93">
      <w:pPr>
        <w:spacing w:line="0" w:lineRule="atLeast"/>
        <w:rPr>
          <w:rFonts w:eastAsia="HG丸ｺﾞｼｯｸM-PRO"/>
          <w:sz w:val="24"/>
          <w:szCs w:val="24"/>
        </w:rPr>
      </w:pPr>
    </w:p>
    <w:p w14:paraId="50554314" w14:textId="77777777" w:rsidR="00890D2D" w:rsidRDefault="00890D2D">
      <w:pPr>
        <w:spacing w:line="0" w:lineRule="atLeast"/>
        <w:rPr>
          <w:rFonts w:eastAsia="HG丸ｺﾞｼｯｸM-PRO"/>
          <w:sz w:val="24"/>
          <w:szCs w:val="24"/>
        </w:rPr>
      </w:pPr>
    </w:p>
    <w:p w14:paraId="71FB344C" w14:textId="77777777" w:rsidR="00127898" w:rsidRDefault="00127898">
      <w:pPr>
        <w:spacing w:line="0" w:lineRule="atLeast"/>
        <w:rPr>
          <w:rFonts w:eastAsia="HG丸ｺﾞｼｯｸM-PRO"/>
        </w:rPr>
      </w:pPr>
    </w:p>
    <w:p w14:paraId="4D12463D" w14:textId="77777777" w:rsidR="00127898" w:rsidRDefault="00127898">
      <w:pPr>
        <w:spacing w:line="0" w:lineRule="atLeast"/>
        <w:rPr>
          <w:rFonts w:eastAsia="HG丸ｺﾞｼｯｸM-PRO"/>
        </w:rPr>
      </w:pPr>
      <w:r>
        <w:rPr>
          <w:rFonts w:eastAsia="HG丸ｺﾞｼｯｸM-PRO" w:hint="eastAsia"/>
        </w:rPr>
        <w:t xml:space="preserve">                                                        </w:t>
      </w:r>
      <w:r w:rsidR="00D643DF">
        <w:rPr>
          <w:rFonts w:eastAsia="HG丸ｺﾞｼｯｸM-PRO" w:hint="eastAsia"/>
        </w:rPr>
        <w:t>令和</w:t>
      </w:r>
      <w:r>
        <w:rPr>
          <w:rFonts w:eastAsia="HG丸ｺﾞｼｯｸM-PRO" w:hint="eastAsia"/>
        </w:rPr>
        <w:t xml:space="preserve">     </w:t>
      </w:r>
      <w:r>
        <w:rPr>
          <w:rFonts w:eastAsia="HG丸ｺﾞｼｯｸM-PRO" w:hint="eastAsia"/>
        </w:rPr>
        <w:t>年</w:t>
      </w:r>
      <w:r>
        <w:rPr>
          <w:rFonts w:eastAsia="HG丸ｺﾞｼｯｸM-PRO" w:hint="eastAsia"/>
        </w:rPr>
        <w:t xml:space="preserve">     </w:t>
      </w:r>
      <w:r>
        <w:rPr>
          <w:rFonts w:eastAsia="HG丸ｺﾞｼｯｸM-PRO" w:hint="eastAsia"/>
        </w:rPr>
        <w:t>月</w:t>
      </w:r>
      <w:r>
        <w:rPr>
          <w:rFonts w:eastAsia="HG丸ｺﾞｼｯｸM-PRO" w:hint="eastAsia"/>
        </w:rPr>
        <w:t xml:space="preserve">     </w:t>
      </w:r>
      <w:r>
        <w:rPr>
          <w:rFonts w:eastAsia="HG丸ｺﾞｼｯｸM-PRO" w:hint="eastAsia"/>
        </w:rPr>
        <w:t>日</w:t>
      </w:r>
    </w:p>
    <w:p w14:paraId="511D6B19" w14:textId="77777777" w:rsidR="00127898" w:rsidRDefault="00000000">
      <w:pPr>
        <w:spacing w:line="0" w:lineRule="atLeast"/>
        <w:rPr>
          <w:rFonts w:eastAsia="HG丸ｺﾞｼｯｸM-PRO"/>
        </w:rPr>
      </w:pPr>
      <w:r>
        <w:rPr>
          <w:rFonts w:eastAsia="HG丸ｺﾞｼｯｸM-PRO"/>
          <w:noProof/>
        </w:rPr>
        <w:pict w14:anchorId="5CEC5CAB">
          <v:line id="_x0000_s2156" style="position:absolute;left:0;text-align:left;z-index:251658752" from="287.8pt,3.7pt" to="429.55pt,3.7pt" o:allowincell="f"/>
        </w:pict>
      </w:r>
      <w:r w:rsidR="00127898">
        <w:rPr>
          <w:rFonts w:eastAsia="HG丸ｺﾞｼｯｸM-PRO" w:hint="eastAsia"/>
        </w:rPr>
        <w:t xml:space="preserve">       </w:t>
      </w:r>
    </w:p>
    <w:p w14:paraId="70A28F39" w14:textId="77777777" w:rsidR="00127898" w:rsidRDefault="00127898">
      <w:pPr>
        <w:pStyle w:val="a3"/>
        <w:tabs>
          <w:tab w:val="clear" w:pos="4252"/>
          <w:tab w:val="clear" w:pos="8504"/>
        </w:tabs>
        <w:snapToGrid/>
        <w:spacing w:line="0" w:lineRule="atLeast"/>
        <w:rPr>
          <w:rFonts w:eastAsia="HG丸ｺﾞｼｯｸM-PRO"/>
        </w:rPr>
      </w:pPr>
    </w:p>
    <w:p w14:paraId="275D6230" w14:textId="77777777" w:rsidR="00127898" w:rsidRDefault="00127898">
      <w:pPr>
        <w:spacing w:line="0" w:lineRule="atLeast"/>
        <w:rPr>
          <w:rFonts w:eastAsia="HG丸ｺﾞｼｯｸM-PRO"/>
        </w:rPr>
      </w:pPr>
      <w:r>
        <w:rPr>
          <w:rFonts w:eastAsia="HG丸ｺﾞｼｯｸM-PRO" w:hint="eastAsia"/>
        </w:rPr>
        <w:t xml:space="preserve">        </w:t>
      </w:r>
    </w:p>
    <w:p w14:paraId="448C953E" w14:textId="77777777" w:rsidR="00127898" w:rsidRDefault="00127898">
      <w:pPr>
        <w:spacing w:line="0" w:lineRule="atLeast"/>
        <w:rPr>
          <w:rFonts w:eastAsia="HG丸ｺﾞｼｯｸM-PRO"/>
        </w:rPr>
      </w:pPr>
      <w:r>
        <w:rPr>
          <w:rFonts w:eastAsia="HG丸ｺﾞｼｯｸM-PRO" w:hint="eastAsia"/>
        </w:rPr>
        <w:t xml:space="preserve">        </w:t>
      </w:r>
      <w:r>
        <w:rPr>
          <w:rFonts w:eastAsia="HG丸ｺﾞｼｯｸM-PRO" w:hint="eastAsia"/>
        </w:rPr>
        <w:t>住</w:t>
      </w:r>
      <w:r>
        <w:rPr>
          <w:rFonts w:eastAsia="HG丸ｺﾞｼｯｸM-PRO" w:hint="eastAsia"/>
        </w:rPr>
        <w:t xml:space="preserve">    </w:t>
      </w:r>
      <w:r>
        <w:rPr>
          <w:rFonts w:eastAsia="HG丸ｺﾞｼｯｸM-PRO" w:hint="eastAsia"/>
        </w:rPr>
        <w:t>所</w:t>
      </w:r>
    </w:p>
    <w:p w14:paraId="60464224" w14:textId="77777777" w:rsidR="00127898" w:rsidRDefault="00000000">
      <w:pPr>
        <w:spacing w:line="0" w:lineRule="atLeast"/>
        <w:rPr>
          <w:rFonts w:eastAsia="HG丸ｺﾞｼｯｸM-PRO"/>
        </w:rPr>
      </w:pPr>
      <w:r>
        <w:rPr>
          <w:rFonts w:eastAsia="HG丸ｺﾞｼｯｸM-PRO"/>
          <w:noProof/>
        </w:rPr>
        <w:pict w14:anchorId="72ABEF53">
          <v:line id="_x0000_s2154" style="position:absolute;left:0;text-align:left;z-index:251656704" from="42pt,1.6pt" to="425.25pt,1.6pt" o:allowincell="f"/>
        </w:pict>
      </w:r>
    </w:p>
    <w:p w14:paraId="02643806" w14:textId="77777777" w:rsidR="00127898" w:rsidRDefault="00127898">
      <w:pPr>
        <w:spacing w:line="0" w:lineRule="atLeast"/>
        <w:rPr>
          <w:rFonts w:eastAsia="HG丸ｺﾞｼｯｸM-PRO"/>
          <w:sz w:val="16"/>
        </w:rPr>
      </w:pPr>
      <w:r>
        <w:rPr>
          <w:rFonts w:eastAsia="HG丸ｺﾞｼｯｸM-PRO" w:hint="eastAsia"/>
        </w:rPr>
        <w:t xml:space="preserve">        </w:t>
      </w:r>
    </w:p>
    <w:p w14:paraId="59C5E298" w14:textId="77777777" w:rsidR="00335276" w:rsidRDefault="00127898">
      <w:pPr>
        <w:spacing w:line="0" w:lineRule="atLeast"/>
        <w:rPr>
          <w:rFonts w:eastAsia="HG丸ｺﾞｼｯｸM-PRO"/>
        </w:rPr>
      </w:pPr>
      <w:r>
        <w:rPr>
          <w:rFonts w:eastAsia="HG丸ｺﾞｼｯｸM-PRO" w:hint="eastAsia"/>
        </w:rPr>
        <w:t xml:space="preserve">        </w:t>
      </w:r>
      <w:r w:rsidR="00890D2D">
        <w:rPr>
          <w:rFonts w:eastAsia="HG丸ｺﾞｼｯｸM-PRO" w:hint="eastAsia"/>
        </w:rPr>
        <w:t>契約</w:t>
      </w:r>
      <w:r>
        <w:rPr>
          <w:rFonts w:eastAsia="HG丸ｺﾞｼｯｸM-PRO" w:hint="eastAsia"/>
        </w:rPr>
        <w:t>者</w:t>
      </w:r>
      <w:r w:rsidR="00890D2D">
        <w:rPr>
          <w:rFonts w:eastAsia="HG丸ｺﾞｼｯｸM-PRO" w:hint="eastAsia"/>
          <w:sz w:val="16"/>
        </w:rPr>
        <w:t>（自署）</w:t>
      </w:r>
      <w:r w:rsidR="00890D2D">
        <w:rPr>
          <w:rFonts w:eastAsia="HG丸ｺﾞｼｯｸM-PRO" w:hint="eastAsia"/>
        </w:rPr>
        <w:t xml:space="preserve">                            </w:t>
      </w:r>
      <w:r>
        <w:rPr>
          <w:rFonts w:eastAsia="HG丸ｺﾞｼｯｸM-PRO" w:hint="eastAsia"/>
        </w:rPr>
        <w:t xml:space="preserve">                             </w:t>
      </w:r>
    </w:p>
    <w:p w14:paraId="1792C5B4" w14:textId="77777777" w:rsidR="00127898" w:rsidRDefault="00000000">
      <w:pPr>
        <w:spacing w:line="0" w:lineRule="atLeast"/>
        <w:rPr>
          <w:rFonts w:eastAsia="HG丸ｺﾞｼｯｸM-PRO"/>
        </w:rPr>
      </w:pPr>
      <w:r>
        <w:rPr>
          <w:rFonts w:eastAsia="HG丸ｺﾞｼｯｸM-PRO"/>
          <w:noProof/>
        </w:rPr>
        <w:pict w14:anchorId="49092FE0">
          <v:line id="_x0000_s2155" style="position:absolute;left:0;text-align:left;z-index:251657728" from="42pt,8.25pt" to="425.25pt,8.25pt" o:allowincell="f"/>
        </w:pict>
      </w:r>
    </w:p>
    <w:p w14:paraId="74B744C2" w14:textId="77777777" w:rsidR="00AD05D0" w:rsidRDefault="00AD05D0">
      <w:pPr>
        <w:spacing w:line="0" w:lineRule="atLeast"/>
      </w:pPr>
    </w:p>
    <w:sectPr w:rsidR="00AD05D0" w:rsidSect="00946B9C">
      <w:headerReference w:type="even" r:id="rId7"/>
      <w:headerReference w:type="default" r:id="rId8"/>
      <w:footerReference w:type="even" r:id="rId9"/>
      <w:footerReference w:type="default" r:id="rId10"/>
      <w:headerReference w:type="first" r:id="rId11"/>
      <w:footerReference w:type="first" r:id="rId12"/>
      <w:pgSz w:w="11906" w:h="16838" w:code="9"/>
      <w:pgMar w:top="1701" w:right="1247" w:bottom="1701" w:left="1247" w:header="851" w:footer="68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85D6" w14:textId="77777777" w:rsidR="009600DD" w:rsidRDefault="009600DD">
      <w:r>
        <w:separator/>
      </w:r>
    </w:p>
  </w:endnote>
  <w:endnote w:type="continuationSeparator" w:id="0">
    <w:p w14:paraId="665199B0" w14:textId="77777777" w:rsidR="009600DD" w:rsidRDefault="0096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53D1" w14:textId="77777777" w:rsidR="00E110B7" w:rsidRDefault="00E110B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82BD" w14:textId="77777777" w:rsidR="00946B9C" w:rsidRPr="00DE6AD7" w:rsidRDefault="00946B9C" w:rsidP="00946B9C">
    <w:pPr>
      <w:spacing w:line="0" w:lineRule="atLeast"/>
      <w:jc w:val="right"/>
      <w:rPr>
        <w:sz w:val="18"/>
        <w:szCs w:val="18"/>
      </w:rPr>
    </w:pPr>
    <w:r w:rsidRPr="00DE6AD7">
      <w:rPr>
        <w:rFonts w:hint="eastAsia"/>
        <w:sz w:val="18"/>
        <w:szCs w:val="18"/>
      </w:rPr>
      <w:t>保険金</w:t>
    </w:r>
    <w:r w:rsidR="00F546F6">
      <w:rPr>
        <w:rFonts w:hint="eastAsia"/>
        <w:sz w:val="18"/>
        <w:szCs w:val="18"/>
      </w:rPr>
      <w:t>19.10</w:t>
    </w:r>
  </w:p>
  <w:p w14:paraId="004C593E" w14:textId="77777777" w:rsidR="00946B9C" w:rsidRDefault="00946B9C" w:rsidP="00946B9C">
    <w:pPr>
      <w:spacing w:line="0" w:lineRule="atLeast"/>
      <w:jc w:val="right"/>
    </w:pPr>
    <w:r>
      <w:rPr>
        <w:rFonts w:hint="eastAsia"/>
        <w:sz w:val="18"/>
        <w:szCs w:val="18"/>
      </w:rPr>
      <w:t xml:space="preserve">　　　　　</w:t>
    </w:r>
    <w:r w:rsidRPr="00DE6AD7">
      <w:rPr>
        <w:rFonts w:hint="eastAsia"/>
        <w:sz w:val="18"/>
        <w:szCs w:val="18"/>
      </w:rPr>
      <w:t>（</w:t>
    </w:r>
    <w:r w:rsidRPr="00DE6AD7">
      <w:rPr>
        <w:rFonts w:hint="eastAsia"/>
        <w:sz w:val="18"/>
        <w:szCs w:val="18"/>
      </w:rPr>
      <w:t>803327</w:t>
    </w:r>
    <w:r>
      <w:rPr>
        <w:rFonts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67DC" w14:textId="77777777" w:rsidR="00E110B7" w:rsidRDefault="00E110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22B7" w14:textId="77777777" w:rsidR="009600DD" w:rsidRDefault="009600DD">
      <w:r>
        <w:separator/>
      </w:r>
    </w:p>
  </w:footnote>
  <w:footnote w:type="continuationSeparator" w:id="0">
    <w:p w14:paraId="71C283D1" w14:textId="77777777" w:rsidR="009600DD" w:rsidRDefault="0096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8AC7" w14:textId="77777777" w:rsidR="00E110B7" w:rsidRDefault="00E110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2CC2" w14:textId="77777777" w:rsidR="00DE6AD7" w:rsidRDefault="00DE6AD7">
    <w:pPr>
      <w:pStyle w:val="a3"/>
    </w:pPr>
  </w:p>
  <w:p w14:paraId="23DAC94C" w14:textId="77777777" w:rsidR="00DE6AD7" w:rsidRPr="00DE6AD7" w:rsidRDefault="00DE6AD7" w:rsidP="00946B9C">
    <w:pPr>
      <w:spacing w:line="0" w:lineRule="atLeast"/>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5BB" w14:textId="77777777" w:rsidR="00E110B7" w:rsidRDefault="00E110B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3DB9"/>
    <w:multiLevelType w:val="singleLevel"/>
    <w:tmpl w:val="D2D84826"/>
    <w:lvl w:ilvl="0">
      <w:start w:val="1"/>
      <w:numFmt w:val="decimalFullWidth"/>
      <w:lvlText w:val="%1．"/>
      <w:lvlJc w:val="left"/>
      <w:pPr>
        <w:tabs>
          <w:tab w:val="num" w:pos="480"/>
        </w:tabs>
        <w:ind w:left="480" w:hanging="480"/>
      </w:pPr>
      <w:rPr>
        <w:rFonts w:hint="eastAsia"/>
      </w:rPr>
    </w:lvl>
  </w:abstractNum>
  <w:abstractNum w:abstractNumId="1" w15:restartNumberingAfterBreak="0">
    <w:nsid w:val="15CD0A44"/>
    <w:multiLevelType w:val="singleLevel"/>
    <w:tmpl w:val="24DA17AA"/>
    <w:lvl w:ilvl="0">
      <w:start w:val="1"/>
      <w:numFmt w:val="bullet"/>
      <w:lvlText w:val="・"/>
      <w:lvlJc w:val="left"/>
      <w:pPr>
        <w:tabs>
          <w:tab w:val="num" w:pos="240"/>
        </w:tabs>
        <w:ind w:left="240" w:hanging="240"/>
      </w:pPr>
      <w:rPr>
        <w:rFonts w:ascii="丸ｺﾞｼｯｸ" w:eastAsia="丸ｺﾞｼｯｸ" w:hAnsi="Century" w:hint="eastAsia"/>
      </w:rPr>
    </w:lvl>
  </w:abstractNum>
  <w:abstractNum w:abstractNumId="2" w15:restartNumberingAfterBreak="0">
    <w:nsid w:val="201D357D"/>
    <w:multiLevelType w:val="singleLevel"/>
    <w:tmpl w:val="80826A08"/>
    <w:lvl w:ilvl="0">
      <w:start w:val="1"/>
      <w:numFmt w:val="bullet"/>
      <w:lvlText w:val="・"/>
      <w:lvlJc w:val="left"/>
      <w:pPr>
        <w:tabs>
          <w:tab w:val="num" w:pos="240"/>
        </w:tabs>
        <w:ind w:left="240" w:hanging="240"/>
      </w:pPr>
      <w:rPr>
        <w:rFonts w:ascii="丸ｺﾞｼｯｸ" w:eastAsia="丸ｺﾞｼｯｸ" w:hAnsi="Century" w:hint="eastAsia"/>
      </w:rPr>
    </w:lvl>
  </w:abstractNum>
  <w:abstractNum w:abstractNumId="3" w15:restartNumberingAfterBreak="0">
    <w:nsid w:val="2D5135EB"/>
    <w:multiLevelType w:val="singleLevel"/>
    <w:tmpl w:val="91166236"/>
    <w:lvl w:ilvl="0">
      <w:start w:val="6"/>
      <w:numFmt w:val="bullet"/>
      <w:lvlText w:val="※"/>
      <w:lvlJc w:val="left"/>
      <w:pPr>
        <w:tabs>
          <w:tab w:val="num" w:pos="285"/>
        </w:tabs>
        <w:ind w:left="285" w:hanging="285"/>
      </w:pPr>
      <w:rPr>
        <w:rFonts w:ascii="丸ｺﾞｼｯｸ" w:eastAsia="丸ｺﾞｼｯｸ" w:hAnsi="Century" w:hint="eastAsia"/>
      </w:rPr>
    </w:lvl>
  </w:abstractNum>
  <w:abstractNum w:abstractNumId="4" w15:restartNumberingAfterBreak="0">
    <w:nsid w:val="334056B1"/>
    <w:multiLevelType w:val="singleLevel"/>
    <w:tmpl w:val="1286F854"/>
    <w:lvl w:ilvl="0">
      <w:numFmt w:val="bullet"/>
      <w:lvlText w:val="※"/>
      <w:lvlJc w:val="left"/>
      <w:pPr>
        <w:tabs>
          <w:tab w:val="num" w:pos="240"/>
        </w:tabs>
        <w:ind w:left="240" w:hanging="240"/>
      </w:pPr>
      <w:rPr>
        <w:rFonts w:ascii="丸ｺﾞｼｯｸ" w:eastAsia="丸ｺﾞｼｯｸ" w:hAnsi="Century" w:hint="eastAsia"/>
      </w:rPr>
    </w:lvl>
  </w:abstractNum>
  <w:abstractNum w:abstractNumId="5" w15:restartNumberingAfterBreak="0">
    <w:nsid w:val="3A6F6784"/>
    <w:multiLevelType w:val="singleLevel"/>
    <w:tmpl w:val="F672FA3C"/>
    <w:lvl w:ilvl="0">
      <w:start w:val="1"/>
      <w:numFmt w:val="decimalFullWidth"/>
      <w:lvlText w:val="（注%1）"/>
      <w:lvlJc w:val="left"/>
      <w:pPr>
        <w:tabs>
          <w:tab w:val="num" w:pos="1175"/>
        </w:tabs>
        <w:ind w:left="1175" w:hanging="645"/>
      </w:pPr>
      <w:rPr>
        <w:rFonts w:hint="eastAsia"/>
      </w:rPr>
    </w:lvl>
  </w:abstractNum>
  <w:abstractNum w:abstractNumId="6" w15:restartNumberingAfterBreak="0">
    <w:nsid w:val="44CD2022"/>
    <w:multiLevelType w:val="singleLevel"/>
    <w:tmpl w:val="D03293C2"/>
    <w:lvl w:ilvl="0">
      <w:numFmt w:val="bullet"/>
      <w:lvlText w:val="＊"/>
      <w:lvlJc w:val="left"/>
      <w:pPr>
        <w:tabs>
          <w:tab w:val="num" w:pos="240"/>
        </w:tabs>
        <w:ind w:left="240" w:hanging="240"/>
      </w:pPr>
      <w:rPr>
        <w:rFonts w:ascii="丸ｺﾞｼｯｸ" w:eastAsia="丸ｺﾞｼｯｸ" w:hAnsi="Century" w:hint="eastAsia"/>
      </w:rPr>
    </w:lvl>
  </w:abstractNum>
  <w:abstractNum w:abstractNumId="7" w15:restartNumberingAfterBreak="0">
    <w:nsid w:val="46045201"/>
    <w:multiLevelType w:val="singleLevel"/>
    <w:tmpl w:val="7EC85834"/>
    <w:lvl w:ilvl="0">
      <w:numFmt w:val="bullet"/>
      <w:lvlText w:val="・"/>
      <w:lvlJc w:val="left"/>
      <w:pPr>
        <w:tabs>
          <w:tab w:val="num" w:pos="240"/>
        </w:tabs>
        <w:ind w:left="240" w:hanging="240"/>
      </w:pPr>
      <w:rPr>
        <w:rFonts w:ascii="丸ｺﾞｼｯｸ" w:eastAsia="丸ｺﾞｼｯｸ" w:hAnsi="Century" w:hint="eastAsia"/>
      </w:rPr>
    </w:lvl>
  </w:abstractNum>
  <w:abstractNum w:abstractNumId="8" w15:restartNumberingAfterBreak="0">
    <w:nsid w:val="4B053921"/>
    <w:multiLevelType w:val="singleLevel"/>
    <w:tmpl w:val="C2303404"/>
    <w:lvl w:ilvl="0">
      <w:start w:val="1"/>
      <w:numFmt w:val="decimalEnclosedCircle"/>
      <w:lvlText w:val="%1"/>
      <w:lvlJc w:val="left"/>
      <w:pPr>
        <w:tabs>
          <w:tab w:val="num" w:pos="210"/>
        </w:tabs>
        <w:ind w:left="210" w:hanging="210"/>
      </w:pPr>
      <w:rPr>
        <w:rFonts w:hint="eastAsia"/>
      </w:rPr>
    </w:lvl>
  </w:abstractNum>
  <w:abstractNum w:abstractNumId="9" w15:restartNumberingAfterBreak="0">
    <w:nsid w:val="57FF281C"/>
    <w:multiLevelType w:val="singleLevel"/>
    <w:tmpl w:val="F9C8F916"/>
    <w:lvl w:ilvl="0">
      <w:start w:val="1"/>
      <w:numFmt w:val="decimalFullWidth"/>
      <w:lvlText w:val="%1．"/>
      <w:lvlJc w:val="left"/>
      <w:pPr>
        <w:tabs>
          <w:tab w:val="num" w:pos="360"/>
        </w:tabs>
        <w:ind w:left="360" w:hanging="360"/>
      </w:pPr>
      <w:rPr>
        <w:rFonts w:hint="eastAsia"/>
      </w:rPr>
    </w:lvl>
  </w:abstractNum>
  <w:abstractNum w:abstractNumId="10" w15:restartNumberingAfterBreak="0">
    <w:nsid w:val="6E8C3ED1"/>
    <w:multiLevelType w:val="singleLevel"/>
    <w:tmpl w:val="2C984460"/>
    <w:lvl w:ilvl="0">
      <w:start w:val="3"/>
      <w:numFmt w:val="bullet"/>
      <w:lvlText w:val="※"/>
      <w:lvlJc w:val="left"/>
      <w:pPr>
        <w:tabs>
          <w:tab w:val="num" w:pos="210"/>
        </w:tabs>
        <w:ind w:left="210" w:hanging="210"/>
      </w:pPr>
      <w:rPr>
        <w:rFonts w:ascii="丸ｺﾞｼｯｸ" w:eastAsia="丸ｺﾞｼｯｸ" w:hAnsi="Century" w:hint="eastAsia"/>
        <w:sz w:val="20"/>
      </w:rPr>
    </w:lvl>
  </w:abstractNum>
  <w:num w:numId="1" w16cid:durableId="190076875">
    <w:abstractNumId w:val="7"/>
  </w:num>
  <w:num w:numId="2" w16cid:durableId="1813256659">
    <w:abstractNumId w:val="0"/>
  </w:num>
  <w:num w:numId="3" w16cid:durableId="414981831">
    <w:abstractNumId w:val="1"/>
  </w:num>
  <w:num w:numId="4" w16cid:durableId="2002079466">
    <w:abstractNumId w:val="2"/>
  </w:num>
  <w:num w:numId="5" w16cid:durableId="878586543">
    <w:abstractNumId w:val="3"/>
  </w:num>
  <w:num w:numId="6" w16cid:durableId="1462724027">
    <w:abstractNumId w:val="9"/>
  </w:num>
  <w:num w:numId="7" w16cid:durableId="1434090512">
    <w:abstractNumId w:val="6"/>
  </w:num>
  <w:num w:numId="8" w16cid:durableId="648366782">
    <w:abstractNumId w:val="4"/>
  </w:num>
  <w:num w:numId="9" w16cid:durableId="1020543127">
    <w:abstractNumId w:val="8"/>
  </w:num>
  <w:num w:numId="10" w16cid:durableId="332955530">
    <w:abstractNumId w:val="10"/>
  </w:num>
  <w:num w:numId="11" w16cid:durableId="767383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defaultTabStop w:val="851"/>
  <w:drawingGridHorizontalSpacing w:val="105"/>
  <w:drawingGridVerticalSpacing w:val="182"/>
  <w:displayHorizontalDrawingGridEvery w:val="0"/>
  <w:displayVerticalDrawingGridEvery w:val="2"/>
  <w:characterSpacingControl w:val="compressPunctuation"/>
  <w:hdrShapeDefaults>
    <o:shapedefaults v:ext="edit" spidmax="2170">
      <v:textbox inset="5.85pt,.7pt,5.85pt,.7pt"/>
      <o:colormru v:ext="edit" colors="#cf6,#cf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572362"/>
    <w:rsid w:val="000506C5"/>
    <w:rsid w:val="00127898"/>
    <w:rsid w:val="001307AE"/>
    <w:rsid w:val="00170C15"/>
    <w:rsid w:val="001F4BD3"/>
    <w:rsid w:val="002A1EE8"/>
    <w:rsid w:val="003070B9"/>
    <w:rsid w:val="003148CB"/>
    <w:rsid w:val="00333D2B"/>
    <w:rsid w:val="00335276"/>
    <w:rsid w:val="003A3D73"/>
    <w:rsid w:val="003B6A6E"/>
    <w:rsid w:val="003C6187"/>
    <w:rsid w:val="00455ADF"/>
    <w:rsid w:val="004955DC"/>
    <w:rsid w:val="005336BC"/>
    <w:rsid w:val="00572362"/>
    <w:rsid w:val="005C00E1"/>
    <w:rsid w:val="00632674"/>
    <w:rsid w:val="00657226"/>
    <w:rsid w:val="006E39FD"/>
    <w:rsid w:val="007D707B"/>
    <w:rsid w:val="0088735F"/>
    <w:rsid w:val="00890D2D"/>
    <w:rsid w:val="008A609C"/>
    <w:rsid w:val="00946B9C"/>
    <w:rsid w:val="009600DD"/>
    <w:rsid w:val="00974AAB"/>
    <w:rsid w:val="009E6D86"/>
    <w:rsid w:val="00A417E8"/>
    <w:rsid w:val="00A43285"/>
    <w:rsid w:val="00A65D93"/>
    <w:rsid w:val="00AC12BE"/>
    <w:rsid w:val="00AC5490"/>
    <w:rsid w:val="00AD05D0"/>
    <w:rsid w:val="00AF730A"/>
    <w:rsid w:val="00B6637F"/>
    <w:rsid w:val="00B850A4"/>
    <w:rsid w:val="00BA4BA9"/>
    <w:rsid w:val="00BE392B"/>
    <w:rsid w:val="00C053DC"/>
    <w:rsid w:val="00C57D0C"/>
    <w:rsid w:val="00CC3539"/>
    <w:rsid w:val="00D643DF"/>
    <w:rsid w:val="00D85334"/>
    <w:rsid w:val="00DE6AD7"/>
    <w:rsid w:val="00E110B7"/>
    <w:rsid w:val="00EA6A51"/>
    <w:rsid w:val="00EB03EC"/>
    <w:rsid w:val="00EF3E70"/>
    <w:rsid w:val="00F546F6"/>
    <w:rsid w:val="00F54B7F"/>
    <w:rsid w:val="00F720D9"/>
    <w:rsid w:val="00FC3BAD"/>
    <w:rsid w:val="00FE2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
      <v:textbox inset="5.85pt,.7pt,5.85pt,.7pt"/>
      <o:colormru v:ext="edit" colors="#cf6,#cf9"/>
    </o:shapedefaults>
    <o:shapelayout v:ext="edit">
      <o:idmap v:ext="edit" data="2"/>
    </o:shapelayout>
  </w:shapeDefaults>
  <w:decimalSymbol w:val="."/>
  <w:listSeparator w:val=","/>
  <w14:docId w14:val="55C972DC"/>
  <w15:docId w15:val="{AD429C43-A06D-4B86-A22C-CF41D674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E1"/>
    <w:pPr>
      <w:widowControl w:val="0"/>
      <w:jc w:val="both"/>
    </w:pPr>
    <w:rPr>
      <w:rFonts w:eastAsia="丸ｺﾞｼｯｸ"/>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00E1"/>
    <w:pPr>
      <w:tabs>
        <w:tab w:val="center" w:pos="4252"/>
        <w:tab w:val="right" w:pos="8504"/>
      </w:tabs>
      <w:snapToGrid w:val="0"/>
    </w:pPr>
  </w:style>
  <w:style w:type="paragraph" w:styleId="a5">
    <w:name w:val="footer"/>
    <w:basedOn w:val="a"/>
    <w:semiHidden/>
    <w:rsid w:val="005C00E1"/>
    <w:pPr>
      <w:tabs>
        <w:tab w:val="center" w:pos="4252"/>
        <w:tab w:val="right" w:pos="8504"/>
      </w:tabs>
      <w:snapToGrid w:val="0"/>
    </w:pPr>
  </w:style>
  <w:style w:type="paragraph" w:styleId="a6">
    <w:name w:val="Body Text"/>
    <w:basedOn w:val="a"/>
    <w:semiHidden/>
    <w:rsid w:val="005C00E1"/>
    <w:rPr>
      <w:b/>
      <w:spacing w:val="-20"/>
      <w:sz w:val="48"/>
    </w:rPr>
  </w:style>
  <w:style w:type="paragraph" w:styleId="3">
    <w:name w:val="Body Text Indent 3"/>
    <w:basedOn w:val="a"/>
    <w:semiHidden/>
    <w:rsid w:val="005C00E1"/>
    <w:pPr>
      <w:ind w:left="4515" w:hanging="4515"/>
    </w:pPr>
    <w:rPr>
      <w:rFonts w:eastAsia="ＭＳ 明朝"/>
      <w:color w:val="0000FF"/>
    </w:rPr>
  </w:style>
  <w:style w:type="paragraph" w:customStyle="1" w:styleId="01">
    <w:name w:val="01_タイトル"/>
    <w:basedOn w:val="a"/>
    <w:rsid w:val="005C00E1"/>
    <w:pPr>
      <w:spacing w:line="440" w:lineRule="exact"/>
      <w:jc w:val="center"/>
    </w:pPr>
    <w:rPr>
      <w:rFonts w:ascii="ＭＳ ゴシック" w:eastAsia="ＭＳ ゴシック"/>
      <w:sz w:val="40"/>
    </w:rPr>
  </w:style>
  <w:style w:type="paragraph" w:styleId="2">
    <w:name w:val="Body Text 2"/>
    <w:basedOn w:val="a"/>
    <w:semiHidden/>
    <w:rsid w:val="005C00E1"/>
    <w:pPr>
      <w:spacing w:line="200" w:lineRule="exact"/>
    </w:pPr>
    <w:rPr>
      <w:rFonts w:ascii="HG丸ｺﾞｼｯｸM-PRO" w:eastAsia="HG丸ｺﾞｼｯｸM-PRO" w:hAnsi="ＭＳ 明朝"/>
      <w:sz w:val="16"/>
    </w:rPr>
  </w:style>
  <w:style w:type="paragraph" w:styleId="30">
    <w:name w:val="Body Text 3"/>
    <w:basedOn w:val="a"/>
    <w:semiHidden/>
    <w:rsid w:val="005C00E1"/>
    <w:pPr>
      <w:spacing w:line="0" w:lineRule="atLeast"/>
    </w:pPr>
    <w:rPr>
      <w:sz w:val="18"/>
    </w:rPr>
  </w:style>
  <w:style w:type="table" w:styleId="a7">
    <w:name w:val="Table Grid"/>
    <w:basedOn w:val="a1"/>
    <w:uiPriority w:val="59"/>
    <w:rsid w:val="00AD05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D707B"/>
    <w:rPr>
      <w:rFonts w:ascii="Arial" w:eastAsia="ＭＳ ゴシック" w:hAnsi="Arial"/>
      <w:sz w:val="18"/>
      <w:szCs w:val="18"/>
    </w:rPr>
  </w:style>
  <w:style w:type="character" w:customStyle="1" w:styleId="a9">
    <w:name w:val="吹き出し (文字)"/>
    <w:basedOn w:val="a0"/>
    <w:link w:val="a8"/>
    <w:uiPriority w:val="99"/>
    <w:semiHidden/>
    <w:rsid w:val="007D707B"/>
    <w:rPr>
      <w:rFonts w:ascii="Arial" w:eastAsia="ＭＳ ゴシック" w:hAnsi="Arial" w:cs="Times New Roman"/>
      <w:kern w:val="2"/>
      <w:sz w:val="18"/>
      <w:szCs w:val="18"/>
    </w:rPr>
  </w:style>
  <w:style w:type="character" w:customStyle="1" w:styleId="a4">
    <w:name w:val="ヘッダー (文字)"/>
    <w:basedOn w:val="a0"/>
    <w:link w:val="a3"/>
    <w:uiPriority w:val="99"/>
    <w:rsid w:val="00DE6AD7"/>
    <w:rPr>
      <w:rFonts w:eastAsia="丸ｺﾞｼｯｸ"/>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保険金請求書</vt:lpstr>
      <vt:lpstr>保険金請求書</vt:lpstr>
    </vt:vector>
  </TitlesOfParts>
  <Company>日本興亜損害保険株式会社</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保険金請求書</dc:title>
  <dc:creator>A60095</dc:creator>
  <cp:lastModifiedBy>中山 典子 / 保険金サービス部 業務企画G ＳＯＭＰＯひまわり生命</cp:lastModifiedBy>
  <cp:revision>3</cp:revision>
  <cp:lastPrinted>2016-01-20T07:55:00Z</cp:lastPrinted>
  <dcterms:created xsi:type="dcterms:W3CDTF">2020-01-14T23:56:00Z</dcterms:created>
  <dcterms:modified xsi:type="dcterms:W3CDTF">2026-01-06T00:21:00Z</dcterms:modified>
</cp:coreProperties>
</file>