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A0E737" w14:textId="7A748D97" w:rsidR="00D64781" w:rsidRDefault="00D64781" w:rsidP="00D64781">
      <w:pPr>
        <w:ind w:right="540"/>
        <w:jc w:val="right"/>
        <w:rPr>
          <w:rFonts w:ascii="BIZ UDPゴシック" w:eastAsia="BIZ UDPゴシック" w:hAnsi="BIZ UDPゴシック"/>
          <w:sz w:val="18"/>
          <w:szCs w:val="18"/>
        </w:rPr>
      </w:pPr>
      <w:r>
        <w:rPr>
          <w:rFonts w:ascii="BIZ UDPゴシック" w:eastAsia="BIZ UDPゴシック" w:hAnsi="BIZ UDPゴシック" w:hint="eastAsia"/>
          <w:sz w:val="18"/>
          <w:szCs w:val="18"/>
        </w:rPr>
        <w:t>（告知補足資料）</w:t>
      </w:r>
    </w:p>
    <w:p w14:paraId="6F5D6DBE" w14:textId="77777777" w:rsidR="007A2F1B" w:rsidRPr="00D64781" w:rsidRDefault="007A2F1B" w:rsidP="00D64781">
      <w:pPr>
        <w:ind w:right="540"/>
        <w:jc w:val="right"/>
        <w:rPr>
          <w:rFonts w:ascii="BIZ UDPゴシック" w:eastAsia="BIZ UDPゴシック" w:hAnsi="BIZ UDPゴシック"/>
          <w:sz w:val="18"/>
          <w:szCs w:val="18"/>
        </w:rPr>
      </w:pPr>
    </w:p>
    <w:p w14:paraId="06309540" w14:textId="47DD4F85" w:rsidR="007329F7" w:rsidRPr="007329F7" w:rsidRDefault="0069325B" w:rsidP="00501527">
      <w:pPr>
        <w:jc w:val="center"/>
        <w:rPr>
          <w:rFonts w:ascii="BIZ UDPゴシック" w:eastAsia="BIZ UDPゴシック" w:hAnsi="BIZ UDPゴシック"/>
          <w:b/>
          <w:bCs/>
          <w:sz w:val="24"/>
          <w:szCs w:val="24"/>
          <w:u w:val="single"/>
        </w:rPr>
      </w:pP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～</w:t>
      </w:r>
      <w:r w:rsidR="007329F7" w:rsidRPr="007329F7"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限定告知型医療保険（Ｍ２）（入院治療給付型）告知の注意点</w:t>
      </w:r>
      <w:r>
        <w:rPr>
          <w:rFonts w:ascii="BIZ UDPゴシック" w:eastAsia="BIZ UDPゴシック" w:hAnsi="BIZ UDPゴシック" w:hint="eastAsia"/>
          <w:b/>
          <w:bCs/>
          <w:sz w:val="24"/>
          <w:szCs w:val="24"/>
          <w:u w:val="single"/>
        </w:rPr>
        <w:t>～</w:t>
      </w:r>
    </w:p>
    <w:p w14:paraId="4FCB843A" w14:textId="77777777" w:rsidR="007329F7" w:rsidRPr="007329F7" w:rsidRDefault="007329F7" w:rsidP="007329F7">
      <w:pPr>
        <w:jc w:val="center"/>
        <w:rPr>
          <w:rFonts w:ascii="BIZ UDPゴシック" w:eastAsia="BIZ UDPゴシック" w:hAnsi="BIZ UDPゴシック"/>
          <w:sz w:val="22"/>
        </w:rPr>
      </w:pPr>
    </w:p>
    <w:p w14:paraId="1FB1E038" w14:textId="67CE1AB7" w:rsidR="00555D62" w:rsidRDefault="00555D62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「限定告知型医療保険（M2）（入院治療給付型）」の告知にあたり、該当疾患の罹患</w:t>
      </w:r>
      <w:r w:rsidR="00D64781">
        <w:rPr>
          <w:rFonts w:ascii="BIZ UDPゴシック" w:eastAsia="BIZ UDPゴシック" w:hAnsi="BIZ UDPゴシック" w:hint="eastAsia"/>
          <w:sz w:val="20"/>
          <w:szCs w:val="20"/>
        </w:rPr>
        <w:t>歴</w:t>
      </w:r>
      <w:r>
        <w:rPr>
          <w:rFonts w:ascii="BIZ UDPゴシック" w:eastAsia="BIZ UDPゴシック" w:hAnsi="BIZ UDPゴシック" w:hint="eastAsia"/>
          <w:sz w:val="20"/>
          <w:szCs w:val="20"/>
        </w:rPr>
        <w:t>がある場合は以下の点にご注意ください。</w:t>
      </w:r>
    </w:p>
    <w:p w14:paraId="5C9501E6" w14:textId="1D92EA95" w:rsidR="00555D62" w:rsidRPr="00501527" w:rsidRDefault="00AD4FFB">
      <w:pPr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A899951" wp14:editId="3046F93F">
                <wp:simplePos x="0" y="0"/>
                <wp:positionH relativeFrom="margin">
                  <wp:posOffset>-50165</wp:posOffset>
                </wp:positionH>
                <wp:positionV relativeFrom="paragraph">
                  <wp:posOffset>209550</wp:posOffset>
                </wp:positionV>
                <wp:extent cx="5513138" cy="475220"/>
                <wp:effectExtent l="0" t="0" r="11430" b="20320"/>
                <wp:wrapNone/>
                <wp:docPr id="1244509626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3138" cy="4752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13A570" id="正方形/長方形 1" o:spid="_x0000_s1026" style="position:absolute;left:0;text-align:left;margin-left:-3.95pt;margin-top:16.5pt;width:434.1pt;height:37.4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" filled="f" strokecolor="red" strokeweight="1.5pt">
                <w10:wrap anchorx="margin"/>
              </v:rect>
            </w:pict>
          </mc:Fallback>
        </mc:AlternateContent>
      </w:r>
    </w:p>
    <w:p w14:paraId="7520F26F" w14:textId="590E0933" w:rsidR="00555D62" w:rsidRDefault="00555D62">
      <w:pPr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「限定告知型医療保険（M2）（入院給付型）」専用告知の第3項、第5項、第9項の質問事項に記載の「医師の</w:t>
      </w:r>
      <w:r w:rsidR="00361138">
        <w:rPr>
          <w:rFonts w:ascii="BIZ UDPゴシック" w:eastAsia="BIZ UDPゴシック" w:hAnsi="BIZ UDPゴシック" w:hint="eastAsia"/>
          <w:sz w:val="20"/>
          <w:szCs w:val="20"/>
        </w:rPr>
        <w:t>診察</w:t>
      </w:r>
      <w:r>
        <w:rPr>
          <w:rFonts w:ascii="BIZ UDPゴシック" w:eastAsia="BIZ UDPゴシック" w:hAnsi="BIZ UDPゴシック" w:hint="eastAsia"/>
          <w:sz w:val="20"/>
          <w:szCs w:val="20"/>
        </w:rPr>
        <w:t>・検査」には、治療・寛解後の経過観察を含みます。</w:t>
      </w:r>
    </w:p>
    <w:p w14:paraId="0C1FB2BC" w14:textId="68295DA7" w:rsidR="00555D62" w:rsidRPr="00501527" w:rsidRDefault="00555D62">
      <w:pPr>
        <w:rPr>
          <w:rFonts w:ascii="BIZ UDPゴシック" w:eastAsia="BIZ UDPゴシック" w:hAnsi="BIZ UDPゴシック"/>
          <w:sz w:val="16"/>
          <w:szCs w:val="16"/>
        </w:rPr>
      </w:pPr>
    </w:p>
    <w:p w14:paraId="3E265952" w14:textId="028BEB8D" w:rsidR="00501527" w:rsidRDefault="00501527" w:rsidP="00501527">
      <w:pPr>
        <w:ind w:firstLineChars="400" w:firstLine="800"/>
        <w:rPr>
          <w:rFonts w:ascii="BIZ UDPゴシック" w:eastAsia="BIZ UDPゴシック" w:hAnsi="BIZ UDPゴシック"/>
          <w:sz w:val="20"/>
          <w:szCs w:val="20"/>
        </w:rPr>
      </w:pPr>
      <w:r>
        <w:rPr>
          <w:rFonts w:ascii="BIZ UDPゴシック" w:eastAsia="BIZ UDPゴシック" w:hAnsi="BIZ UDPゴシック" w:hint="eastAsia"/>
          <w:sz w:val="20"/>
          <w:szCs w:val="20"/>
        </w:rPr>
        <w:t>▼告知書（限定告知型医療保険（M2）（入院給付型）専用　第3項校抜粋</w:t>
      </w:r>
    </w:p>
    <w:p w14:paraId="596551AB" w14:textId="15FAB8CC" w:rsidR="00376FEB" w:rsidRPr="007329F7" w:rsidRDefault="00E26AA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0E9C502" wp14:editId="0075FF2B">
                <wp:simplePos x="0" y="0"/>
                <wp:positionH relativeFrom="margin">
                  <wp:posOffset>3781425</wp:posOffset>
                </wp:positionH>
                <wp:positionV relativeFrom="paragraph">
                  <wp:posOffset>181610</wp:posOffset>
                </wp:positionV>
                <wp:extent cx="739140" cy="121920"/>
                <wp:effectExtent l="0" t="0" r="22860" b="11430"/>
                <wp:wrapNone/>
                <wp:docPr id="38034724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739140" cy="121920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t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746A04" id="正方形/長方形 1" o:spid="_x0000_s1026" style="position:absolute;left:0;text-align:left;margin-left:297.75pt;margin-top:14.3pt;width:58.2pt;height:9.6pt;flip:y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" filled="f" strokecolor="red" strokeweight="1.5pt">
                <w10:wrap anchorx="margin"/>
              </v:rect>
            </w:pict>
          </mc:Fallback>
        </mc:AlternateContent>
      </w:r>
      <w:r>
        <w:rPr>
          <w:noProof/>
          <w:sz w:val="16"/>
          <w:szCs w:val="16"/>
        </w:rPr>
        <w:drawing>
          <wp:anchor distT="0" distB="0" distL="114300" distR="114300" simplePos="0" relativeHeight="251659264" behindDoc="0" locked="0" layoutInCell="1" allowOverlap="1" wp14:anchorId="65BCB75C" wp14:editId="5A2D513A">
            <wp:simplePos x="0" y="0"/>
            <wp:positionH relativeFrom="column">
              <wp:posOffset>424815</wp:posOffset>
            </wp:positionH>
            <wp:positionV relativeFrom="paragraph">
              <wp:posOffset>18567</wp:posOffset>
            </wp:positionV>
            <wp:extent cx="4472425" cy="849478"/>
            <wp:effectExtent l="19050" t="19050" r="23495" b="27305"/>
            <wp:wrapNone/>
            <wp:docPr id="881798551" name="図 1">
              <a:extLst xmlns:a="http://schemas.openxmlformats.org/drawingml/2006/main">
                <a:ext uri="{FF2B5EF4-FFF2-40B4-BE49-F238E27FC236}">
                  <a16:creationId xmlns:a16="http://schemas.microsoft.com/office/drawing/2014/main" id="{FE0946FF-2DAD-3212-D943-C041A9C3A4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798551" name="図 881798551">
                      <a:extLst>
                        <a:ext uri="{FF2B5EF4-FFF2-40B4-BE49-F238E27FC236}">
                          <a16:creationId xmlns:a16="http://schemas.microsoft.com/office/drawing/2014/main" id="{FE0946FF-2DAD-3212-D943-C041A9C3A4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/>
                    <a:srcRect l="889"/>
                    <a:stretch/>
                  </pic:blipFill>
                  <pic:spPr>
                    <a:xfrm>
                      <a:off x="0" y="0"/>
                      <a:ext cx="4472425" cy="849478"/>
                    </a:xfrm>
                    <a:prstGeom prst="rect">
                      <a:avLst/>
                    </a:prstGeom>
                    <a:ln w="6350">
                      <a:solidFill>
                        <a:schemeClr val="bg1">
                          <a:lumMod val="65000"/>
                        </a:schemeClr>
                      </a:solidFill>
                    </a:ln>
                  </pic:spPr>
                </pic:pic>
              </a:graphicData>
            </a:graphic>
          </wp:anchor>
        </w:drawing>
      </w:r>
    </w:p>
    <w:p w14:paraId="568D244B" w14:textId="7D66CA9C" w:rsidR="00376FEB" w:rsidRDefault="00376FEB">
      <w:pPr>
        <w:rPr>
          <w:sz w:val="16"/>
          <w:szCs w:val="16"/>
        </w:rPr>
      </w:pPr>
    </w:p>
    <w:p w14:paraId="1A1DD006" w14:textId="77777777" w:rsidR="007329F7" w:rsidRDefault="007329F7">
      <w:pPr>
        <w:rPr>
          <w:sz w:val="16"/>
          <w:szCs w:val="16"/>
        </w:rPr>
      </w:pPr>
    </w:p>
    <w:p w14:paraId="501C2934" w14:textId="77777777" w:rsidR="00EE507E" w:rsidRDefault="00EE507E" w:rsidP="00D66136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16"/>
          <w:szCs w:val="16"/>
        </w:rPr>
      </w:pPr>
    </w:p>
    <w:p w14:paraId="05E968FB" w14:textId="77777777" w:rsidR="00D64781" w:rsidRPr="0069325B" w:rsidRDefault="00D64781" w:rsidP="00D66136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16"/>
          <w:szCs w:val="16"/>
        </w:rPr>
      </w:pPr>
    </w:p>
    <w:p w14:paraId="76011F99" w14:textId="75288B62" w:rsidR="00F54A7E" w:rsidRDefault="0044158B" w:rsidP="00D66136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Ｐゴシック" w:hint="eastAsia"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7418D12" wp14:editId="6C0E9C87">
                <wp:simplePos x="0" y="0"/>
                <wp:positionH relativeFrom="column">
                  <wp:posOffset>-59055</wp:posOffset>
                </wp:positionH>
                <wp:positionV relativeFrom="paragraph">
                  <wp:posOffset>217805</wp:posOffset>
                </wp:positionV>
                <wp:extent cx="5478780" cy="2042160"/>
                <wp:effectExtent l="0" t="0" r="26670" b="15240"/>
                <wp:wrapNone/>
                <wp:docPr id="1779490399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2042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BF21701" id="正方形/長方形 3" o:spid="_x0000_s1026" style="position:absolute;left:0;text-align:left;margin-left:-4.65pt;margin-top:17.15pt;width:431.4pt;height:160.8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" filled="f" strokecolor="black [3213]" strokeweight=".5pt"/>
            </w:pict>
          </mc:Fallback>
        </mc:AlternateContent>
      </w:r>
      <w:r w:rsidR="00F54A7E" w:rsidRPr="00EE507E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（</w:t>
      </w:r>
      <w:r w:rsidR="00EE507E" w:rsidRPr="00EE507E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告知例</w:t>
      </w:r>
      <w:r w:rsidR="00501527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：第3項の場合</w:t>
      </w:r>
      <w:r w:rsidR="00F54A7E" w:rsidRPr="00EE507E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）</w:t>
      </w:r>
    </w:p>
    <w:p w14:paraId="517C3CE4" w14:textId="33280F5D" w:rsidR="00007D8B" w:rsidRDefault="00007D8B" w:rsidP="00D66136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ケース１　：　8年前にがんに罹患し、6年前に寛解。以後、医師の指示のもと経過観察（フォローアップ）で年1回診察を受け、1年前に経過観察が終了した。</w:t>
      </w:r>
    </w:p>
    <w:p w14:paraId="0746697F" w14:textId="66FFE70C" w:rsidR="00007D8B" w:rsidRDefault="00007D8B" w:rsidP="00D66136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⇒告知</w:t>
      </w:r>
      <w:r w:rsidRPr="004B143A">
        <w:rPr>
          <w:rFonts w:ascii="BIZ UDPゴシック" w:eastAsia="BIZ UDPゴシック" w:hAnsi="BIZ UDPゴシック" w:cs="ＭＳ Ｐゴシック" w:hint="eastAsia"/>
          <w:b/>
          <w:bCs/>
          <w:color w:val="FF0000"/>
          <w:kern w:val="0"/>
          <w:sz w:val="18"/>
          <w:szCs w:val="18"/>
        </w:rPr>
        <w:t>「はい」</w:t>
      </w: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となります。</w:t>
      </w:r>
      <w:r w:rsidRPr="00007D8B">
        <w:rPr>
          <w:rFonts w:ascii="Arial" w:eastAsia="ＭＳ Ｐゴシック" w:hAnsi="Arial" w:cs="Arial"/>
          <w:noProof/>
          <w:color w:val="000000"/>
          <w:kern w:val="0"/>
          <w:sz w:val="22"/>
          <w:bdr w:val="none" w:sz="0" w:space="0" w:color="auto" w:frame="1"/>
          <w:shd w:val="clear" w:color="auto" w:fill="FFFFFF"/>
        </w:rPr>
        <w:drawing>
          <wp:inline distT="0" distB="0" distL="0" distR="0" wp14:anchorId="05648159" wp14:editId="234E47C9">
            <wp:extent cx="5400040" cy="1228090"/>
            <wp:effectExtent l="0" t="0" r="0" b="0"/>
            <wp:docPr id="1415294847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280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A2969C" w14:textId="1679E275" w:rsidR="00007D8B" w:rsidRDefault="0044158B" w:rsidP="00007D8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noProof/>
          <w:kern w:val="0"/>
          <w:sz w:val="18"/>
          <w:szCs w:val="18"/>
          <w:lang w:val="ja-JP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DDAB4E" wp14:editId="2F02DEF3">
                <wp:simplePos x="0" y="0"/>
                <wp:positionH relativeFrom="margin">
                  <wp:posOffset>-60943</wp:posOffset>
                </wp:positionH>
                <wp:positionV relativeFrom="paragraph">
                  <wp:posOffset>217805</wp:posOffset>
                </wp:positionV>
                <wp:extent cx="5478780" cy="2042160"/>
                <wp:effectExtent l="0" t="0" r="26670" b="15240"/>
                <wp:wrapNone/>
                <wp:docPr id="1855208392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78780" cy="204216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853AFF6" id="正方形/長方形 3" o:spid="_x0000_s1026" style="position:absolute;left:0;text-align:left;margin-left:-4.8pt;margin-top:17.15pt;width:431.4pt;height:160.8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" filled="f" strokecolor="black [3213]" strokeweight=".5pt">
                <w10:wrap anchorx="margin"/>
              </v:rect>
            </w:pict>
          </mc:Fallback>
        </mc:AlternateContent>
      </w:r>
    </w:p>
    <w:p w14:paraId="54C4D98C" w14:textId="7846221C" w:rsidR="00007D8B" w:rsidRDefault="00007D8B" w:rsidP="00007D8B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ケース2　：　12年前にがんに罹患し、11年前に寛解。医師の指示のもと経過観察（フォローアップ）で年1回診察を受け、6年前に経過観察が終了した。</w:t>
      </w:r>
    </w:p>
    <w:p w14:paraId="65717129" w14:textId="01C3DB2F" w:rsidR="00007D8B" w:rsidRPr="00007D8B" w:rsidRDefault="00007D8B" w:rsidP="00007D8B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⇒告知</w:t>
      </w:r>
      <w:r w:rsidRPr="004B143A">
        <w:rPr>
          <w:rFonts w:ascii="BIZ UDPゴシック" w:eastAsia="BIZ UDPゴシック" w:hAnsi="BIZ UDPゴシック" w:cs="ＭＳ Ｐゴシック" w:hint="eastAsia"/>
          <w:b/>
          <w:bCs/>
          <w:color w:val="FF0000"/>
          <w:kern w:val="0"/>
          <w:sz w:val="18"/>
          <w:szCs w:val="18"/>
        </w:rPr>
        <w:t>「いいえ」</w:t>
      </w:r>
      <w:r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となります。</w:t>
      </w:r>
    </w:p>
    <w:p w14:paraId="501FF9BC" w14:textId="67AFD9BB" w:rsidR="00F54A7E" w:rsidRDefault="00007D8B" w:rsidP="00E82CAF">
      <w:pPr>
        <w:widowControl/>
        <w:jc w:val="left"/>
        <w:rPr>
          <w:rFonts w:ascii="ＭＳ Ｐゴシック" w:eastAsia="ＭＳ Ｐゴシック" w:hAnsi="ＭＳ Ｐゴシック" w:cs="ＭＳ Ｐゴシック"/>
          <w:kern w:val="0"/>
          <w:sz w:val="24"/>
          <w:szCs w:val="24"/>
        </w:rPr>
      </w:pPr>
      <w:r w:rsidRPr="00007D8B">
        <w:rPr>
          <w:rFonts w:ascii="Arial" w:eastAsia="ＭＳ Ｐゴシック" w:hAnsi="Arial" w:cs="Arial"/>
          <w:noProof/>
          <w:color w:val="000000"/>
          <w:kern w:val="0"/>
          <w:sz w:val="22"/>
          <w:bdr w:val="none" w:sz="0" w:space="0" w:color="auto" w:frame="1"/>
        </w:rPr>
        <w:drawing>
          <wp:inline distT="0" distB="0" distL="0" distR="0" wp14:anchorId="2FEA6A37" wp14:editId="07DDC442">
            <wp:extent cx="5400040" cy="1213485"/>
            <wp:effectExtent l="0" t="0" r="0" b="5715"/>
            <wp:docPr id="86805406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1213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58ADF8" w14:textId="5D7BBC28" w:rsidR="00501527" w:rsidRPr="001A20A2" w:rsidRDefault="00501527" w:rsidP="00E82CAF">
      <w:pPr>
        <w:widowControl/>
        <w:jc w:val="left"/>
        <w:rPr>
          <w:rFonts w:ascii="BIZ UDPゴシック" w:eastAsia="BIZ UDPゴシック" w:hAnsi="BIZ UDPゴシック" w:cs="ＭＳ Ｐゴシック"/>
          <w:kern w:val="0"/>
          <w:sz w:val="18"/>
          <w:szCs w:val="18"/>
        </w:rPr>
      </w:pPr>
      <w:r w:rsidRPr="001A20A2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※</w:t>
      </w:r>
      <w:r w:rsidR="001A20A2" w:rsidRPr="001A20A2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第5項</w:t>
      </w:r>
      <w:r w:rsidR="001A20A2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、第9項は、</w:t>
      </w:r>
      <w:r w:rsidR="001A20A2" w:rsidRPr="001A20A2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  <w:u w:val="single"/>
        </w:rPr>
        <w:t>過去2年以内</w:t>
      </w:r>
      <w:r w:rsidR="001A20A2">
        <w:rPr>
          <w:rFonts w:ascii="BIZ UDPゴシック" w:eastAsia="BIZ UDPゴシック" w:hAnsi="BIZ UDPゴシック" w:cs="ＭＳ Ｐゴシック" w:hint="eastAsia"/>
          <w:kern w:val="0"/>
          <w:sz w:val="18"/>
          <w:szCs w:val="18"/>
        </w:rPr>
        <w:t>の受診有無を告知いただきますが、治癒寛解後の経過観察の考え方は上記と同様です。</w:t>
      </w:r>
    </w:p>
    <w:p w14:paraId="6E0557AB" w14:textId="42C42BF9" w:rsidR="00B538DF" w:rsidRPr="00D66136" w:rsidRDefault="007329F7" w:rsidP="007329F7">
      <w:pPr>
        <w:jc w:val="right"/>
      </w:pPr>
      <w:r w:rsidRPr="007172E6">
        <w:rPr>
          <w:noProof/>
        </w:rPr>
        <w:drawing>
          <wp:inline distT="0" distB="0" distL="0" distR="0" wp14:anchorId="1886305F" wp14:editId="6EFA7C4F">
            <wp:extent cx="1782584" cy="238125"/>
            <wp:effectExtent l="0" t="0" r="8255" b="0"/>
            <wp:docPr id="85373355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53733559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789601" cy="2390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538DF" w:rsidRPr="00D66136" w:rsidSect="007A2F1B">
      <w:headerReference w:type="even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851" w:right="1701" w:bottom="0" w:left="1701" w:header="851" w:footer="40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064284" w14:textId="77777777" w:rsidR="009112AA" w:rsidRDefault="009112AA" w:rsidP="0080184C">
      <w:r>
        <w:separator/>
      </w:r>
    </w:p>
  </w:endnote>
  <w:endnote w:type="continuationSeparator" w:id="0">
    <w:p w14:paraId="3AD7122A" w14:textId="77777777" w:rsidR="009112AA" w:rsidRDefault="009112AA" w:rsidP="008018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A3CFD4" w14:textId="294ED4B4" w:rsidR="0080184C" w:rsidRDefault="0080184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5042B330" wp14:editId="7D5A43CF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393575747" name="テキスト ボックス 9" descr="社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6DFD63A" w14:textId="242A1A62" w:rsidR="0080184C" w:rsidRPr="0080184C" w:rsidRDefault="0080184C" w:rsidP="008018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018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社外秘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42B330" id="_x0000_t202" coordsize="21600,21600" o:spt="202" path="m,l,21600r21600,l21600,xe">
              <v:stroke joinstyle="miter"/>
              <v:path gradientshapeok="t" o:connecttype="rect"/>
            </v:shapetype>
            <v:shape id="テキスト ボックス 9" o:spid="_x0000_s1027" type="#_x0000_t202" alt="社外秘" style="position:absolute;left:0;text-align:left;margin-left:-16.25pt;margin-top:0;width:34.95pt;height:34.95pt;z-index:25166233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" filled="f" stroked="f">
              <v:textbox style="mso-fit-shape-to-text:t" inset="0,0,20pt,15pt">
                <w:txbxContent>
                  <w:p w14:paraId="16DFD63A" w14:textId="242A1A62" w:rsidR="0080184C" w:rsidRPr="0080184C" w:rsidRDefault="0080184C" w:rsidP="008018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018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社外秘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2EBCE0" w14:textId="3AF146DB" w:rsidR="007A2F1B" w:rsidRDefault="007A2F1B" w:rsidP="007A2F1B">
    <w:pPr>
      <w:pStyle w:val="a5"/>
      <w:jc w:val="right"/>
    </w:pPr>
    <w:r>
      <w:rPr>
        <w:rFonts w:hint="eastAsia"/>
      </w:rPr>
      <w:t>25.05</w:t>
    </w:r>
  </w:p>
  <w:p w14:paraId="1A3CEA4D" w14:textId="521C00B5" w:rsidR="0080184C" w:rsidRDefault="0080184C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31F8B" w14:textId="35D4C1D6" w:rsidR="0080184C" w:rsidRDefault="0080184C">
    <w:pPr>
      <w:pStyle w:val="a5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 wp14:anchorId="3E1D02D0" wp14:editId="71715CC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53433100" name="テキスト ボックス 8" descr="社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C4DAEE6" w14:textId="5B3B7BEE" w:rsidR="0080184C" w:rsidRPr="0080184C" w:rsidRDefault="0080184C" w:rsidP="008018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018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社外秘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1D02D0" id="_x0000_t202" coordsize="21600,21600" o:spt="202" path="m,l,21600r21600,l21600,xe">
              <v:stroke joinstyle="miter"/>
              <v:path gradientshapeok="t" o:connecttype="rect"/>
            </v:shapetype>
            <v:shape id="テキスト ボックス 8" o:spid="_x0000_s1029" type="#_x0000_t202" alt="社外秘" style="position:absolute;left:0;text-align:left;margin-left:-16.25pt;margin-top:0;width:34.95pt;height:34.95pt;z-index:251661312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" filled="f" stroked="f">
              <v:textbox style="mso-fit-shape-to-text:t" inset="0,0,20pt,15pt">
                <w:txbxContent>
                  <w:p w14:paraId="4C4DAEE6" w14:textId="5B3B7BEE" w:rsidR="0080184C" w:rsidRPr="0080184C" w:rsidRDefault="0080184C" w:rsidP="008018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018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社外秘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6C4F88" w14:textId="77777777" w:rsidR="009112AA" w:rsidRDefault="009112AA" w:rsidP="0080184C">
      <w:r>
        <w:separator/>
      </w:r>
    </w:p>
  </w:footnote>
  <w:footnote w:type="continuationSeparator" w:id="0">
    <w:p w14:paraId="07D1DDDD" w14:textId="77777777" w:rsidR="009112AA" w:rsidRDefault="009112AA" w:rsidP="008018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A72DF" w14:textId="38631A52" w:rsidR="0080184C" w:rsidRDefault="0080184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4CF59DDF" wp14:editId="1973FE75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276464818" name="テキスト ボックス 6" descr="社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E5C660C" w14:textId="39C3C8BB" w:rsidR="0080184C" w:rsidRPr="0080184C" w:rsidRDefault="0080184C" w:rsidP="008018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018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社外秘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CF59DDF" id="_x0000_t202" coordsize="21600,21600" o:spt="202" path="m,l,21600r21600,l21600,xe">
              <v:stroke joinstyle="miter"/>
              <v:path gradientshapeok="t" o:connecttype="rect"/>
            </v:shapetype>
            <v:shape id="テキスト ボックス 6" o:spid="_x0000_s1026" type="#_x0000_t202" alt="社外秘" style="position:absolute;left:0;text-align:left;margin-left:-16.25pt;margin-top:0;width:34.95pt;height:34.95pt;z-index:251659264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" filled="f" stroked="f">
              <v:textbox style="mso-fit-shape-to-text:t" inset="0,15pt,20pt,0">
                <w:txbxContent>
                  <w:p w14:paraId="7E5C660C" w14:textId="39C3C8BB" w:rsidR="0080184C" w:rsidRPr="0080184C" w:rsidRDefault="0080184C" w:rsidP="008018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018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社外秘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4CE7F" w14:textId="6EEEC2F2" w:rsidR="0080184C" w:rsidRDefault="0080184C">
    <w:pPr>
      <w:pStyle w:val="a3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8B9AB15" wp14:editId="3A676247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443865" cy="443865"/>
              <wp:effectExtent l="0" t="0" r="0" b="6985"/>
              <wp:wrapNone/>
              <wp:docPr id="1326431603" name="テキスト ボックス 5" descr="社外秘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9E3892" w14:textId="5DED37AB" w:rsidR="0080184C" w:rsidRPr="0080184C" w:rsidRDefault="0080184C" w:rsidP="0080184C">
                          <w:pPr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</w:pPr>
                          <w:r w:rsidRPr="0080184C">
                            <w:rPr>
                              <w:rFonts w:ascii="Calibri" w:eastAsia="Calibri" w:hAnsi="Calibri" w:cs="Calibri"/>
                              <w:noProof/>
                              <w:color w:val="FF0000"/>
                              <w:sz w:val="20"/>
                              <w:szCs w:val="20"/>
                            </w:rPr>
                            <w:t>社外秘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B9AB15" id="_x0000_t202" coordsize="21600,21600" o:spt="202" path="m,l,21600r21600,l21600,xe">
              <v:stroke joinstyle="miter"/>
              <v:path gradientshapeok="t" o:connecttype="rect"/>
            </v:shapetype>
            <v:shape id="テキスト ボックス 5" o:spid="_x0000_s1028" type="#_x0000_t202" alt="社外秘" style="position:absolute;left:0;text-align:left;margin-left:-16.25pt;margin-top:0;width:34.95pt;height:34.95pt;z-index:251658240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" filled="f" stroked="f">
              <v:textbox style="mso-fit-shape-to-text:t" inset="0,15pt,20pt,0">
                <w:txbxContent>
                  <w:p w14:paraId="719E3892" w14:textId="5DED37AB" w:rsidR="0080184C" w:rsidRPr="0080184C" w:rsidRDefault="0080184C" w:rsidP="0080184C">
                    <w:pPr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</w:pPr>
                    <w:r w:rsidRPr="0080184C">
                      <w:rPr>
                        <w:rFonts w:ascii="Calibri" w:eastAsia="Calibri" w:hAnsi="Calibri" w:cs="Calibri"/>
                        <w:noProof/>
                        <w:color w:val="FF0000"/>
                        <w:sz w:val="20"/>
                        <w:szCs w:val="20"/>
                      </w:rPr>
                      <w:t>社外秘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72E6"/>
    <w:rsid w:val="00007D8B"/>
    <w:rsid w:val="00137399"/>
    <w:rsid w:val="001A20A2"/>
    <w:rsid w:val="00233D29"/>
    <w:rsid w:val="00361138"/>
    <w:rsid w:val="00376FEB"/>
    <w:rsid w:val="003E3324"/>
    <w:rsid w:val="0044158B"/>
    <w:rsid w:val="00493D27"/>
    <w:rsid w:val="004978BD"/>
    <w:rsid w:val="004B143A"/>
    <w:rsid w:val="00501527"/>
    <w:rsid w:val="00536885"/>
    <w:rsid w:val="00542EE0"/>
    <w:rsid w:val="00555D62"/>
    <w:rsid w:val="005720D6"/>
    <w:rsid w:val="005F7F64"/>
    <w:rsid w:val="006074D9"/>
    <w:rsid w:val="00656018"/>
    <w:rsid w:val="0069325B"/>
    <w:rsid w:val="007172E6"/>
    <w:rsid w:val="007329F7"/>
    <w:rsid w:val="007A2F1B"/>
    <w:rsid w:val="0080184C"/>
    <w:rsid w:val="00894B87"/>
    <w:rsid w:val="008A6D32"/>
    <w:rsid w:val="008B2FF8"/>
    <w:rsid w:val="008D6C59"/>
    <w:rsid w:val="009112AA"/>
    <w:rsid w:val="009125EE"/>
    <w:rsid w:val="00975296"/>
    <w:rsid w:val="009D46E9"/>
    <w:rsid w:val="00A34484"/>
    <w:rsid w:val="00AD4FFB"/>
    <w:rsid w:val="00B538DF"/>
    <w:rsid w:val="00C458CF"/>
    <w:rsid w:val="00CC0100"/>
    <w:rsid w:val="00CE3924"/>
    <w:rsid w:val="00D305C8"/>
    <w:rsid w:val="00D64781"/>
    <w:rsid w:val="00D66136"/>
    <w:rsid w:val="00E26AA7"/>
    <w:rsid w:val="00E71A58"/>
    <w:rsid w:val="00E82CAF"/>
    <w:rsid w:val="00EE507E"/>
    <w:rsid w:val="00F54A7E"/>
    <w:rsid w:val="00F93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EFBDDA"/>
  <w15:chartTrackingRefBased/>
  <w15:docId w15:val="{1152EEA0-13CB-474A-90A9-052004864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D6613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0184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0184C"/>
  </w:style>
  <w:style w:type="paragraph" w:styleId="a5">
    <w:name w:val="footer"/>
    <w:basedOn w:val="a"/>
    <w:link w:val="a6"/>
    <w:uiPriority w:val="99"/>
    <w:unhideWhenUsed/>
    <w:rsid w:val="0080184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0184C"/>
  </w:style>
  <w:style w:type="character" w:styleId="a7">
    <w:name w:val="annotation reference"/>
    <w:basedOn w:val="a0"/>
    <w:uiPriority w:val="99"/>
    <w:semiHidden/>
    <w:unhideWhenUsed/>
    <w:rsid w:val="005F7F64"/>
    <w:rPr>
      <w:sz w:val="18"/>
      <w:szCs w:val="18"/>
    </w:rPr>
  </w:style>
  <w:style w:type="paragraph" w:styleId="a8">
    <w:name w:val="annotation text"/>
    <w:basedOn w:val="a"/>
    <w:link w:val="a9"/>
    <w:uiPriority w:val="99"/>
    <w:unhideWhenUsed/>
    <w:rsid w:val="005F7F64"/>
    <w:pPr>
      <w:jc w:val="left"/>
    </w:pPr>
  </w:style>
  <w:style w:type="character" w:customStyle="1" w:styleId="a9">
    <w:name w:val="コメント文字列 (文字)"/>
    <w:basedOn w:val="a0"/>
    <w:link w:val="a8"/>
    <w:uiPriority w:val="99"/>
    <w:rsid w:val="005F7F64"/>
  </w:style>
  <w:style w:type="paragraph" w:styleId="aa">
    <w:name w:val="annotation subject"/>
    <w:basedOn w:val="a8"/>
    <w:next w:val="a8"/>
    <w:link w:val="ab"/>
    <w:uiPriority w:val="99"/>
    <w:semiHidden/>
    <w:unhideWhenUsed/>
    <w:rsid w:val="005F7F64"/>
    <w:rPr>
      <w:b/>
      <w:bCs/>
    </w:rPr>
  </w:style>
  <w:style w:type="character" w:customStyle="1" w:styleId="ab">
    <w:name w:val="コメント内容 (文字)"/>
    <w:basedOn w:val="a9"/>
    <w:link w:val="aa"/>
    <w:uiPriority w:val="99"/>
    <w:semiHidden/>
    <w:rsid w:val="005F7F6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77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9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2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FBA53-0390-4CFA-8E3D-52A7FE41969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6d17d031-8f7a-4e8d-b28e-f61c62a59fce}" enabled="1" method="Standard" siteId="{7362b583-b1a3-45d8-ae7a-243240f03c8c}" contentBits="3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 聡彦 / 新契約部 企画G ＳＯＭＰＯひまわり生命</dc:creator>
  <cp:keywords/>
  <dc:description/>
  <cp:lastModifiedBy>吉田 聡彦 / 新契約部 企画G ＳＯＭＰＯひまわり生命</cp:lastModifiedBy>
  <cp:revision>2</cp:revision>
  <cp:lastPrinted>2025-05-19T00:15:00Z</cp:lastPrinted>
  <dcterms:created xsi:type="dcterms:W3CDTF">2025-06-09T02:24:00Z</dcterms:created>
  <dcterms:modified xsi:type="dcterms:W3CDTF">2025-06-09T02:24:00Z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4f0fbd73,107a84b2,6aa6f2ba</vt:lpwstr>
  </property>
  <property fmtid="{D5CDD505-2E9C-101B-9397-08002B2CF9AE}" pid="3" name="ClassificationContentMarkingHeaderFontProps">
    <vt:lpwstr>#ff0000,10,Calibri</vt:lpwstr>
  </property>
  <property fmtid="{D5CDD505-2E9C-101B-9397-08002B2CF9AE}" pid="4" name="ClassificationContentMarkingHeaderText">
    <vt:lpwstr>社外秘</vt:lpwstr>
  </property>
  <property fmtid="{D5CDD505-2E9C-101B-9397-08002B2CF9AE}" pid="5" name="ClassificationContentMarkingFooterShapeIds">
    <vt:lpwstr>20fcb80c,53104743,30c1a396</vt:lpwstr>
  </property>
  <property fmtid="{D5CDD505-2E9C-101B-9397-08002B2CF9AE}" pid="6" name="ClassificationContentMarkingFooterFontProps">
    <vt:lpwstr>#ff0000,10,Calibri</vt:lpwstr>
  </property>
  <property fmtid="{D5CDD505-2E9C-101B-9397-08002B2CF9AE}" pid="7" name="ClassificationContentMarkingFooterText">
    <vt:lpwstr>社外秘</vt:lpwstr>
  </property>
</Properties>
</file>