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4F" w:rsidRPr="00C37562" w:rsidRDefault="00C10A77">
      <w:pPr>
        <w:rPr>
          <w:rFonts w:ascii="ＭＳ 明朝" w:hAnsi="ＭＳ 明朝"/>
          <w:b/>
          <w:sz w:val="32"/>
          <w:bdr w:val="single" w:sz="4" w:space="0" w:color="auto"/>
        </w:rPr>
      </w:pPr>
      <w:r>
        <w:rPr>
          <w:rFonts w:ascii="ＭＳ 明朝" w:hAnsi="ＭＳ 明朝" w:hint="eastAsia"/>
          <w:b/>
          <w:sz w:val="32"/>
          <w:bdr w:val="single" w:sz="4" w:space="0" w:color="auto"/>
        </w:rPr>
        <w:t>2021</w:t>
      </w:r>
      <w:r w:rsidR="00762E88">
        <w:rPr>
          <w:rFonts w:ascii="ＭＳ 明朝" w:hAnsi="ＭＳ 明朝" w:hint="eastAsia"/>
          <w:b/>
          <w:sz w:val="32"/>
          <w:bdr w:val="single" w:sz="4" w:space="0" w:color="auto"/>
        </w:rPr>
        <w:t>年10月</w:t>
      </w:r>
    </w:p>
    <w:p w:rsidR="008D2A4F" w:rsidRPr="00C37562" w:rsidRDefault="008D2A4F">
      <w:pPr>
        <w:jc w:val="right"/>
        <w:rPr>
          <w:rFonts w:ascii="ＭＳ 明朝" w:hAnsi="ＭＳ 明朝"/>
          <w:b/>
          <w:sz w:val="32"/>
        </w:rPr>
      </w:pPr>
      <w:r w:rsidRPr="00C37562">
        <w:rPr>
          <w:rFonts w:ascii="ＭＳ 明朝" w:hAnsi="ＭＳ 明朝" w:hint="eastAsia"/>
          <w:b/>
          <w:sz w:val="32"/>
          <w:bdr w:val="single" w:sz="4" w:space="0" w:color="auto"/>
        </w:rPr>
        <w:t>社員用・代理店用</w:t>
      </w: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91CCA">
      <w:pPr>
        <w:rPr>
          <w:rFonts w:ascii="ＭＳ 明朝" w:hAnsi="ＭＳ 明朝"/>
        </w:rPr>
      </w:pPr>
      <w:r>
        <w:rPr>
          <w:rFonts w:ascii="ＭＳ 明朝" w:hAnsi="ＭＳ 明朝"/>
          <w:noProof/>
        </w:rPr>
        <w:pict>
          <v:group id="_x0000_s1677" style="position:absolute;left:0;text-align:left;margin-left:.05pt;margin-top:9pt;width:479.2pt;height:112.2pt;z-index:251594752" coordorigin="1960,4950" coordsize="7935,1754" o:allowincell="f">
            <v:line id="_x0000_s1649" style="position:absolute" from="1973,4950" to="9895,4950" o:regroupid="62" strokeweight="1.5pt"/>
            <v:line id="_x0000_s1650" style="position:absolute" from="1960,6704" to="9895,6704" o:regroupid="62" strokeweight="1.5pt"/>
          </v:group>
        </w:pict>
      </w:r>
      <w:r>
        <w:rPr>
          <w:rFonts w:ascii="ＭＳ 明朝" w:hAnsi="ＭＳ 明朝"/>
          <w:noProof/>
        </w:rPr>
        <w:pict>
          <v:shapetype id="_x0000_t202" coordsize="21600,21600" o:spt="202" path="m,l,21600r21600,l21600,xe">
            <v:stroke joinstyle="miter"/>
            <v:path gradientshapeok="t" o:connecttype="rect"/>
          </v:shapetype>
          <v:shape id="_x0000_s1651" type="#_x0000_t202" style="position:absolute;left:0;text-align:left;margin-left:-12pt;margin-top:15pt;width:510pt;height:116.3pt;z-index:251595776" o:regroupid="62" o:allowincell="f" filled="f" stroked="f">
            <v:textbox style="mso-next-textbox:#_x0000_s1651">
              <w:txbxContent>
                <w:p w:rsidR="008C4473" w:rsidRDefault="008C4473">
                  <w:pPr>
                    <w:spacing w:line="600" w:lineRule="exact"/>
                    <w:jc w:val="center"/>
                    <w:rPr>
                      <w:rFonts w:eastAsia="ＭＳ ゴシック"/>
                      <w:b/>
                      <w:color w:val="000000"/>
                      <w:w w:val="200"/>
                      <w:sz w:val="24"/>
                    </w:rPr>
                  </w:pPr>
                  <w:r>
                    <w:rPr>
                      <w:rFonts w:eastAsia="ＭＳ ゴシック" w:hint="eastAsia"/>
                      <w:b/>
                      <w:color w:val="000000"/>
                      <w:w w:val="200"/>
                      <w:sz w:val="24"/>
                    </w:rPr>
                    <w:t>個人保険・商品解説書</w:t>
                  </w:r>
                </w:p>
                <w:p w:rsidR="008C4473" w:rsidRDefault="008C4473">
                  <w:pPr>
                    <w:spacing w:line="600" w:lineRule="exact"/>
                    <w:jc w:val="center"/>
                    <w:rPr>
                      <w:rFonts w:eastAsia="ＤＦＰ特太ゴシック体"/>
                      <w:b/>
                      <w:color w:val="000000"/>
                      <w:w w:val="200"/>
                      <w:sz w:val="40"/>
                    </w:rPr>
                  </w:pPr>
                  <w:r>
                    <w:rPr>
                      <w:rFonts w:eastAsia="ＤＦＰ特太ゴシック体" w:hint="eastAsia"/>
                      <w:b/>
                      <w:color w:val="000000"/>
                      <w:w w:val="200"/>
                      <w:sz w:val="40"/>
                    </w:rPr>
                    <w:t>健康体料率特約</w:t>
                  </w:r>
                  <w:r>
                    <w:rPr>
                      <w:rFonts w:eastAsia="ＤＦＰ特太ゴシック体" w:hint="eastAsia"/>
                      <w:b/>
                      <w:color w:val="000000"/>
                      <w:w w:val="200"/>
                      <w:sz w:val="40"/>
                    </w:rPr>
                    <w:t>(</w:t>
                  </w:r>
                  <w:r>
                    <w:rPr>
                      <w:rFonts w:eastAsia="ＤＦＰ特太ゴシック体" w:hint="eastAsia"/>
                      <w:b/>
                      <w:color w:val="000000"/>
                      <w:w w:val="200"/>
                      <w:sz w:val="40"/>
                    </w:rPr>
                    <w:t>主契約用</w:t>
                  </w:r>
                  <w:r>
                    <w:rPr>
                      <w:rFonts w:eastAsia="ＤＦＰ特太ゴシック体" w:hint="eastAsia"/>
                      <w:b/>
                      <w:color w:val="000000"/>
                      <w:w w:val="200"/>
                      <w:sz w:val="40"/>
                    </w:rPr>
                    <w:t>)</w:t>
                  </w:r>
                </w:p>
                <w:p w:rsidR="008C4473" w:rsidRDefault="008C4473">
                  <w:pPr>
                    <w:spacing w:line="600" w:lineRule="exact"/>
                    <w:jc w:val="center"/>
                    <w:rPr>
                      <w:rFonts w:eastAsia="ＤＦＰ特太ゴシック体"/>
                      <w:color w:val="000000"/>
                      <w:w w:val="200"/>
                      <w:sz w:val="40"/>
                    </w:rPr>
                  </w:pPr>
                  <w:r>
                    <w:rPr>
                      <w:rFonts w:eastAsia="ＤＦＰ特太ゴシック体" w:hint="eastAsia"/>
                      <w:b/>
                      <w:color w:val="000000"/>
                      <w:w w:val="200"/>
                      <w:sz w:val="40"/>
                    </w:rPr>
                    <w:t>健康体料率特約</w:t>
                  </w:r>
                  <w:r>
                    <w:rPr>
                      <w:rFonts w:eastAsia="ＤＦＰ特太ゴシック体" w:hint="eastAsia"/>
                      <w:b/>
                      <w:color w:val="000000"/>
                      <w:w w:val="200"/>
                      <w:sz w:val="40"/>
                    </w:rPr>
                    <w:t>(</w:t>
                  </w:r>
                  <w:r>
                    <w:rPr>
                      <w:rFonts w:eastAsia="ＤＦＰ特太ゴシック体" w:hint="eastAsia"/>
                      <w:b/>
                      <w:color w:val="000000"/>
                      <w:w w:val="200"/>
                      <w:sz w:val="40"/>
                    </w:rPr>
                    <w:t>特約用</w:t>
                  </w:r>
                  <w:r>
                    <w:rPr>
                      <w:rFonts w:eastAsia="ＤＦＰ特太ゴシック体" w:hint="eastAsia"/>
                      <w:b/>
                      <w:color w:val="000000"/>
                      <w:w w:val="200"/>
                      <w:sz w:val="40"/>
                    </w:rPr>
                    <w:t>)</w:t>
                  </w:r>
                </w:p>
              </w:txbxContent>
            </v:textbox>
          </v:shape>
        </w:pict>
      </w: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8D2A4F" w:rsidRPr="00C37562" w:rsidRDefault="008D2A4F" w:rsidP="00211C31">
      <w:pPr>
        <w:pStyle w:val="a9"/>
        <w:tabs>
          <w:tab w:val="clear" w:pos="4252"/>
          <w:tab w:val="clear" w:pos="8504"/>
        </w:tabs>
        <w:snapToGrid/>
        <w:jc w:val="center"/>
        <w:rPr>
          <w:rFonts w:ascii="ＭＳ 明朝" w:hAnsi="ＭＳ 明朝"/>
        </w:rPr>
      </w:pPr>
    </w:p>
    <w:p w:rsidR="008D2A4F" w:rsidRPr="00C37562" w:rsidRDefault="008D2A4F">
      <w:pPr>
        <w:pStyle w:val="a9"/>
        <w:tabs>
          <w:tab w:val="clear" w:pos="4252"/>
          <w:tab w:val="clear" w:pos="8504"/>
        </w:tabs>
        <w:snapToGrid/>
        <w:rPr>
          <w:rFonts w:ascii="ＭＳ 明朝" w:hAnsi="ＭＳ 明朝"/>
        </w:rPr>
      </w:pPr>
    </w:p>
    <w:p w:rsidR="008D2A4F" w:rsidRPr="00C37562" w:rsidRDefault="008D2A4F">
      <w:pPr>
        <w:pStyle w:val="a9"/>
        <w:tabs>
          <w:tab w:val="clear" w:pos="4252"/>
          <w:tab w:val="clear" w:pos="8504"/>
        </w:tabs>
        <w:snapToGrid/>
        <w:rPr>
          <w:rFonts w:ascii="ＭＳ 明朝" w:hAnsi="ＭＳ 明朝"/>
        </w:rPr>
      </w:pPr>
    </w:p>
    <w:p w:rsidR="008D2A4F" w:rsidRPr="00C37562" w:rsidRDefault="008D2A4F">
      <w:pPr>
        <w:rPr>
          <w:rFonts w:ascii="ＭＳ 明朝" w:hAnsi="ＭＳ 明朝"/>
          <w:b/>
          <w:w w:val="150"/>
        </w:rPr>
      </w:pPr>
    </w:p>
    <w:p w:rsidR="008D2A4F" w:rsidRPr="00C37562" w:rsidRDefault="008D2A4F">
      <w:pPr>
        <w:rPr>
          <w:rFonts w:ascii="ＭＳ 明朝" w:hAnsi="ＭＳ 明朝"/>
        </w:rPr>
      </w:pPr>
    </w:p>
    <w:p w:rsidR="008D2A4F" w:rsidRPr="00C37562" w:rsidRDefault="008D2A4F">
      <w:pPr>
        <w:rPr>
          <w:rFonts w:ascii="ＭＳ 明朝" w:hAnsi="ＭＳ 明朝"/>
        </w:rPr>
      </w:pPr>
    </w:p>
    <w:p w:rsidR="00211C31" w:rsidRPr="00C37562" w:rsidRDefault="00FF041E" w:rsidP="0060056E">
      <w:pPr>
        <w:pStyle w:val="a9"/>
        <w:tabs>
          <w:tab w:val="clear" w:pos="4252"/>
          <w:tab w:val="clear" w:pos="8504"/>
        </w:tabs>
        <w:snapToGrid/>
        <w:jc w:val="center"/>
        <w:rPr>
          <w:rFonts w:ascii="ＭＳ 明朝" w:hAnsi="ＭＳ 明朝"/>
        </w:rPr>
      </w:pPr>
      <w:r>
        <w:rPr>
          <w:rFonts w:ascii="ＭＳ 明朝"/>
          <w:noProof/>
        </w:rPr>
        <w:drawing>
          <wp:inline distT="0" distB="0" distL="0" distR="0">
            <wp:extent cx="3360420" cy="674370"/>
            <wp:effectExtent l="19050" t="0" r="0" b="0"/>
            <wp:docPr id="1" name="図 1" descr="D-03 jpn_sompo-himawari_comm-logomark_ja_type-b_basic_p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3 jpn_sompo-himawari_comm-logomark_ja_type-b_basic_posi"/>
                    <pic:cNvPicPr>
                      <a:picLocks noChangeAspect="1" noChangeArrowheads="1"/>
                    </pic:cNvPicPr>
                  </pic:nvPicPr>
                  <pic:blipFill>
                    <a:blip r:embed="rId8" cstate="print"/>
                    <a:srcRect/>
                    <a:stretch>
                      <a:fillRect/>
                    </a:stretch>
                  </pic:blipFill>
                  <pic:spPr bwMode="auto">
                    <a:xfrm>
                      <a:off x="0" y="0"/>
                      <a:ext cx="3360420" cy="674370"/>
                    </a:xfrm>
                    <a:prstGeom prst="rect">
                      <a:avLst/>
                    </a:prstGeom>
                    <a:noFill/>
                    <a:ln w="9525">
                      <a:noFill/>
                      <a:miter lim="800000"/>
                      <a:headEnd/>
                      <a:tailEnd/>
                    </a:ln>
                  </pic:spPr>
                </pic:pic>
              </a:graphicData>
            </a:graphic>
          </wp:inline>
        </w:drawing>
      </w:r>
    </w:p>
    <w:p w:rsidR="00211C31" w:rsidRPr="00C37562" w:rsidRDefault="00211C31">
      <w:pPr>
        <w:pStyle w:val="a9"/>
        <w:tabs>
          <w:tab w:val="clear" w:pos="4252"/>
          <w:tab w:val="clear" w:pos="8504"/>
        </w:tabs>
        <w:snapToGrid/>
        <w:rPr>
          <w:rFonts w:ascii="ＭＳ 明朝" w:hAnsi="ＭＳ 明朝"/>
        </w:rPr>
      </w:pPr>
    </w:p>
    <w:p w:rsidR="00211C31" w:rsidRPr="00C37562" w:rsidRDefault="00211C31">
      <w:pPr>
        <w:pStyle w:val="a9"/>
        <w:tabs>
          <w:tab w:val="clear" w:pos="4252"/>
          <w:tab w:val="clear" w:pos="8504"/>
        </w:tabs>
        <w:snapToGrid/>
        <w:rPr>
          <w:rFonts w:ascii="ＭＳ 明朝" w:hAnsi="ＭＳ 明朝"/>
        </w:rPr>
      </w:pPr>
    </w:p>
    <w:p w:rsidR="008D2A4F" w:rsidRPr="00C37562" w:rsidRDefault="008D2A4F">
      <w:pPr>
        <w:pStyle w:val="a9"/>
        <w:tabs>
          <w:tab w:val="clear" w:pos="4252"/>
          <w:tab w:val="clear" w:pos="8504"/>
        </w:tabs>
        <w:snapToGrid/>
        <w:jc w:val="center"/>
        <w:rPr>
          <w:rFonts w:ascii="ＭＳ 明朝" w:hAnsi="ＭＳ 明朝"/>
          <w:w w:val="200"/>
          <w:sz w:val="26"/>
          <w:szCs w:val="26"/>
        </w:rPr>
      </w:pPr>
      <w:r w:rsidRPr="00C37562">
        <w:rPr>
          <w:rFonts w:ascii="ＭＳ 明朝" w:hAnsi="ＭＳ 明朝" w:hint="eastAsia"/>
          <w:w w:val="200"/>
          <w:sz w:val="26"/>
          <w:szCs w:val="26"/>
        </w:rPr>
        <w:t>目</w:t>
      </w:r>
      <w:r w:rsidR="00D86D00" w:rsidRPr="00C37562">
        <w:rPr>
          <w:rFonts w:ascii="ＭＳ 明朝" w:hAnsi="ＭＳ 明朝" w:hint="eastAsia"/>
          <w:w w:val="200"/>
          <w:sz w:val="26"/>
          <w:szCs w:val="26"/>
        </w:rPr>
        <w:t xml:space="preserve"> </w:t>
      </w:r>
      <w:r w:rsidRPr="00C37562">
        <w:rPr>
          <w:rFonts w:ascii="ＭＳ 明朝" w:hAnsi="ＭＳ 明朝" w:hint="eastAsia"/>
          <w:w w:val="200"/>
          <w:sz w:val="26"/>
          <w:szCs w:val="26"/>
        </w:rPr>
        <w:t>次</w:t>
      </w:r>
    </w:p>
    <w:p w:rsidR="008D2A4F" w:rsidRPr="00C37562" w:rsidRDefault="008D2A4F">
      <w:pPr>
        <w:pStyle w:val="a9"/>
        <w:tabs>
          <w:tab w:val="clear" w:pos="4252"/>
          <w:tab w:val="clear" w:pos="8504"/>
        </w:tabs>
        <w:snapToGrid/>
        <w:rPr>
          <w:rFonts w:ascii="ＭＳ 明朝" w:hAnsi="ＭＳ 明朝"/>
        </w:rPr>
      </w:pPr>
    </w:p>
    <w:p w:rsidR="003D05C0" w:rsidRDefault="00891CCA">
      <w:pPr>
        <w:pStyle w:val="10"/>
        <w:tabs>
          <w:tab w:val="right" w:leader="dot" w:pos="9628"/>
        </w:tabs>
        <w:rPr>
          <w:noProof/>
          <w:szCs w:val="22"/>
        </w:rPr>
      </w:pPr>
      <w:r w:rsidRPr="00C37562">
        <w:rPr>
          <w:rFonts w:ascii="ＭＳ 明朝" w:hAnsi="ＭＳ 明朝"/>
          <w:sz w:val="24"/>
        </w:rPr>
        <w:fldChar w:fldCharType="begin"/>
      </w:r>
      <w:r w:rsidR="008D2A4F" w:rsidRPr="00C37562">
        <w:rPr>
          <w:rFonts w:ascii="ＭＳ 明朝" w:hAnsi="ＭＳ 明朝"/>
          <w:sz w:val="24"/>
        </w:rPr>
        <w:instrText xml:space="preserve"> TOC \o "1-2" </w:instrText>
      </w:r>
      <w:r w:rsidRPr="00C37562">
        <w:rPr>
          <w:rFonts w:ascii="ＭＳ 明朝" w:hAnsi="ＭＳ 明朝"/>
          <w:sz w:val="24"/>
        </w:rPr>
        <w:fldChar w:fldCharType="separate"/>
      </w:r>
      <w:r w:rsidR="003D05C0" w:rsidRPr="00260479">
        <w:rPr>
          <w:rFonts w:ascii="ＭＳ 明朝" w:hAnsi="ＭＳ 明朝" w:hint="eastAsia"/>
          <w:noProof/>
        </w:rPr>
        <w:t>Ⅰ．健康体料率特約の仕組み</w:t>
      </w:r>
      <w:r w:rsidR="003D05C0">
        <w:rPr>
          <w:noProof/>
        </w:rPr>
        <w:tab/>
      </w:r>
      <w:r>
        <w:rPr>
          <w:noProof/>
        </w:rPr>
        <w:fldChar w:fldCharType="begin"/>
      </w:r>
      <w:r w:rsidR="003D05C0">
        <w:rPr>
          <w:noProof/>
        </w:rPr>
        <w:instrText xml:space="preserve"> PAGEREF _Toc505010467 \h </w:instrText>
      </w:r>
      <w:r>
        <w:rPr>
          <w:noProof/>
        </w:rPr>
      </w:r>
      <w:r>
        <w:rPr>
          <w:noProof/>
        </w:rPr>
        <w:fldChar w:fldCharType="separate"/>
      </w:r>
      <w:r w:rsidR="006558E6">
        <w:rPr>
          <w:noProof/>
        </w:rPr>
        <w:t>2</w:t>
      </w:r>
      <w:r>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rPr>
        <w:t>１．健康体料率特約とは</w:t>
      </w:r>
      <w:r>
        <w:rPr>
          <w:noProof/>
        </w:rPr>
        <w:tab/>
      </w:r>
      <w:r w:rsidR="00891CCA">
        <w:rPr>
          <w:noProof/>
        </w:rPr>
        <w:fldChar w:fldCharType="begin"/>
      </w:r>
      <w:r>
        <w:rPr>
          <w:noProof/>
        </w:rPr>
        <w:instrText xml:space="preserve"> PAGEREF _Toc505010468 \h </w:instrText>
      </w:r>
      <w:r w:rsidR="00891CCA">
        <w:rPr>
          <w:noProof/>
        </w:rPr>
      </w:r>
      <w:r w:rsidR="00891CCA">
        <w:rPr>
          <w:noProof/>
        </w:rPr>
        <w:fldChar w:fldCharType="separate"/>
      </w:r>
      <w:r w:rsidR="006558E6">
        <w:rPr>
          <w:noProof/>
        </w:rPr>
        <w:t>2</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rPr>
        <w:t>２．健康体保険料率が適用される主契約および特約</w:t>
      </w:r>
      <w:r>
        <w:rPr>
          <w:noProof/>
        </w:rPr>
        <w:tab/>
      </w:r>
      <w:r w:rsidR="00891CCA">
        <w:rPr>
          <w:noProof/>
        </w:rPr>
        <w:fldChar w:fldCharType="begin"/>
      </w:r>
      <w:r>
        <w:rPr>
          <w:noProof/>
        </w:rPr>
        <w:instrText xml:space="preserve"> PAGEREF _Toc505010469 \h </w:instrText>
      </w:r>
      <w:r w:rsidR="00891CCA">
        <w:rPr>
          <w:noProof/>
        </w:rPr>
      </w:r>
      <w:r w:rsidR="00891CCA">
        <w:rPr>
          <w:noProof/>
        </w:rPr>
        <w:fldChar w:fldCharType="separate"/>
      </w:r>
      <w:r w:rsidR="006558E6">
        <w:rPr>
          <w:noProof/>
        </w:rPr>
        <w:t>2</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rPr>
        <w:t>３．健康体料率特約の契約引受の仕組み</w:t>
      </w:r>
      <w:r>
        <w:rPr>
          <w:noProof/>
        </w:rPr>
        <w:tab/>
      </w:r>
      <w:r w:rsidR="00891CCA">
        <w:rPr>
          <w:noProof/>
        </w:rPr>
        <w:fldChar w:fldCharType="begin"/>
      </w:r>
      <w:r>
        <w:rPr>
          <w:noProof/>
        </w:rPr>
        <w:instrText xml:space="preserve"> PAGEREF _Toc505010470 \h </w:instrText>
      </w:r>
      <w:r w:rsidR="00891CCA">
        <w:rPr>
          <w:noProof/>
        </w:rPr>
      </w:r>
      <w:r w:rsidR="00891CCA">
        <w:rPr>
          <w:noProof/>
        </w:rPr>
        <w:fldChar w:fldCharType="separate"/>
      </w:r>
      <w:r w:rsidR="006558E6">
        <w:rPr>
          <w:noProof/>
        </w:rPr>
        <w:t>2</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rPr>
        <w:t>４．保険料割引判定の仕組み</w:t>
      </w:r>
      <w:r>
        <w:rPr>
          <w:noProof/>
        </w:rPr>
        <w:tab/>
      </w:r>
      <w:r w:rsidR="00891CCA">
        <w:rPr>
          <w:noProof/>
        </w:rPr>
        <w:fldChar w:fldCharType="begin"/>
      </w:r>
      <w:r>
        <w:rPr>
          <w:noProof/>
        </w:rPr>
        <w:instrText xml:space="preserve"> PAGEREF _Toc505010471 \h </w:instrText>
      </w:r>
      <w:r w:rsidR="00891CCA">
        <w:rPr>
          <w:noProof/>
        </w:rPr>
      </w:r>
      <w:r w:rsidR="00891CCA">
        <w:rPr>
          <w:noProof/>
        </w:rPr>
        <w:fldChar w:fldCharType="separate"/>
      </w:r>
      <w:r w:rsidR="006558E6">
        <w:rPr>
          <w:noProof/>
        </w:rPr>
        <w:t>3</w:t>
      </w:r>
      <w:r w:rsidR="00891CCA">
        <w:rPr>
          <w:noProof/>
        </w:rPr>
        <w:fldChar w:fldCharType="end"/>
      </w:r>
    </w:p>
    <w:p w:rsidR="003D05C0" w:rsidRDefault="003D05C0">
      <w:pPr>
        <w:pStyle w:val="21"/>
        <w:tabs>
          <w:tab w:val="right" w:leader="dot" w:pos="9628"/>
        </w:tabs>
        <w:rPr>
          <w:noProof/>
          <w:szCs w:val="22"/>
        </w:rPr>
      </w:pPr>
      <w:r w:rsidRPr="00260479">
        <w:rPr>
          <w:rFonts w:hint="eastAsia"/>
          <w:noProof/>
          <w:kern w:val="0"/>
        </w:rPr>
        <w:t>５．契約締結後の保険料率変更</w:t>
      </w:r>
      <w:r>
        <w:rPr>
          <w:noProof/>
        </w:rPr>
        <w:tab/>
      </w:r>
      <w:r w:rsidR="00891CCA">
        <w:rPr>
          <w:noProof/>
        </w:rPr>
        <w:fldChar w:fldCharType="begin"/>
      </w:r>
      <w:r>
        <w:rPr>
          <w:noProof/>
        </w:rPr>
        <w:instrText xml:space="preserve"> PAGEREF _Toc505010472 \h </w:instrText>
      </w:r>
      <w:r w:rsidR="00891CCA">
        <w:rPr>
          <w:noProof/>
        </w:rPr>
      </w:r>
      <w:r w:rsidR="00891CCA">
        <w:rPr>
          <w:noProof/>
        </w:rPr>
        <w:fldChar w:fldCharType="separate"/>
      </w:r>
      <w:r w:rsidR="006558E6">
        <w:rPr>
          <w:noProof/>
        </w:rPr>
        <w:t>5</w:t>
      </w:r>
      <w:r w:rsidR="00891CCA">
        <w:rPr>
          <w:noProof/>
        </w:rPr>
        <w:fldChar w:fldCharType="end"/>
      </w:r>
    </w:p>
    <w:p w:rsidR="003D05C0" w:rsidRDefault="003D05C0">
      <w:pPr>
        <w:pStyle w:val="10"/>
        <w:tabs>
          <w:tab w:val="right" w:leader="dot" w:pos="9628"/>
        </w:tabs>
        <w:rPr>
          <w:noProof/>
          <w:szCs w:val="22"/>
        </w:rPr>
      </w:pPr>
      <w:r w:rsidRPr="00260479">
        <w:rPr>
          <w:rFonts w:ascii="ＭＳ 明朝" w:hAnsi="ＭＳ 明朝" w:hint="eastAsia"/>
          <w:noProof/>
          <w:color w:val="000000"/>
        </w:rPr>
        <w:t>Ⅱ</w:t>
      </w:r>
      <w:r w:rsidRPr="00260479">
        <w:rPr>
          <w:rFonts w:ascii="ＭＳ 明朝" w:hAnsi="ＭＳ 明朝"/>
          <w:noProof/>
          <w:color w:val="000000"/>
        </w:rPr>
        <w:t>.</w:t>
      </w:r>
      <w:r w:rsidRPr="00260479">
        <w:rPr>
          <w:rFonts w:ascii="ＭＳ 明朝" w:hAnsi="ＭＳ 明朝" w:hint="eastAsia"/>
          <w:noProof/>
          <w:color w:val="000000"/>
        </w:rPr>
        <w:t>用語の説明</w:t>
      </w:r>
      <w:r>
        <w:rPr>
          <w:noProof/>
        </w:rPr>
        <w:tab/>
      </w:r>
      <w:r w:rsidR="00891CCA">
        <w:rPr>
          <w:noProof/>
        </w:rPr>
        <w:fldChar w:fldCharType="begin"/>
      </w:r>
      <w:r>
        <w:rPr>
          <w:noProof/>
        </w:rPr>
        <w:instrText xml:space="preserve"> PAGEREF _Toc505010473 \h </w:instrText>
      </w:r>
      <w:r w:rsidR="00891CCA">
        <w:rPr>
          <w:noProof/>
        </w:rPr>
      </w:r>
      <w:r w:rsidR="00891CCA">
        <w:rPr>
          <w:noProof/>
        </w:rPr>
        <w:fldChar w:fldCharType="separate"/>
      </w:r>
      <w:r w:rsidR="006558E6">
        <w:rPr>
          <w:noProof/>
        </w:rPr>
        <w:t>7</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rPr>
        <w:t>１．用語の説明</w:t>
      </w:r>
      <w:r>
        <w:rPr>
          <w:noProof/>
        </w:rPr>
        <w:tab/>
      </w:r>
      <w:r w:rsidR="00891CCA">
        <w:rPr>
          <w:noProof/>
        </w:rPr>
        <w:fldChar w:fldCharType="begin"/>
      </w:r>
      <w:r>
        <w:rPr>
          <w:noProof/>
        </w:rPr>
        <w:instrText xml:space="preserve"> PAGEREF _Toc505010474 \h </w:instrText>
      </w:r>
      <w:r w:rsidR="00891CCA">
        <w:rPr>
          <w:noProof/>
        </w:rPr>
      </w:r>
      <w:r w:rsidR="00891CCA">
        <w:rPr>
          <w:noProof/>
        </w:rPr>
        <w:fldChar w:fldCharType="separate"/>
      </w:r>
      <w:r w:rsidR="006558E6">
        <w:rPr>
          <w:noProof/>
        </w:rPr>
        <w:t>7</w:t>
      </w:r>
      <w:r w:rsidR="00891CCA">
        <w:rPr>
          <w:noProof/>
        </w:rPr>
        <w:fldChar w:fldCharType="end"/>
      </w:r>
    </w:p>
    <w:p w:rsidR="003D05C0" w:rsidRDefault="003D05C0">
      <w:pPr>
        <w:pStyle w:val="10"/>
        <w:tabs>
          <w:tab w:val="right" w:leader="dot" w:pos="9628"/>
        </w:tabs>
        <w:rPr>
          <w:noProof/>
          <w:szCs w:val="22"/>
        </w:rPr>
      </w:pPr>
      <w:r w:rsidRPr="00260479">
        <w:rPr>
          <w:rFonts w:ascii="ＭＳ 明朝" w:hAnsi="ＭＳ 明朝" w:hint="eastAsia"/>
          <w:noProof/>
          <w:color w:val="000000"/>
        </w:rPr>
        <w:t>Ⅲ．約款上の留意点</w:t>
      </w:r>
      <w:r>
        <w:rPr>
          <w:noProof/>
        </w:rPr>
        <w:tab/>
      </w:r>
      <w:r w:rsidR="00891CCA">
        <w:rPr>
          <w:noProof/>
        </w:rPr>
        <w:fldChar w:fldCharType="begin"/>
      </w:r>
      <w:r>
        <w:rPr>
          <w:noProof/>
        </w:rPr>
        <w:instrText xml:space="preserve"> PAGEREF _Toc505010475 \h </w:instrText>
      </w:r>
      <w:r w:rsidR="00891CCA">
        <w:rPr>
          <w:noProof/>
        </w:rPr>
      </w:r>
      <w:r w:rsidR="00891CCA">
        <w:rPr>
          <w:noProof/>
        </w:rPr>
        <w:fldChar w:fldCharType="separate"/>
      </w:r>
      <w:r w:rsidR="006558E6">
        <w:rPr>
          <w:noProof/>
        </w:rPr>
        <w:t>8</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color w:val="000000"/>
        </w:rPr>
        <w:t>１．解約・解約返戻金</w:t>
      </w:r>
      <w:r>
        <w:rPr>
          <w:noProof/>
        </w:rPr>
        <w:tab/>
      </w:r>
      <w:r w:rsidR="00891CCA">
        <w:rPr>
          <w:noProof/>
        </w:rPr>
        <w:fldChar w:fldCharType="begin"/>
      </w:r>
      <w:r>
        <w:rPr>
          <w:noProof/>
        </w:rPr>
        <w:instrText xml:space="preserve"> PAGEREF _Toc505010476 \h </w:instrText>
      </w:r>
      <w:r w:rsidR="00891CCA">
        <w:rPr>
          <w:noProof/>
        </w:rPr>
      </w:r>
      <w:r w:rsidR="00891CCA">
        <w:rPr>
          <w:noProof/>
        </w:rPr>
        <w:fldChar w:fldCharType="separate"/>
      </w:r>
      <w:r w:rsidR="006558E6">
        <w:rPr>
          <w:noProof/>
        </w:rPr>
        <w:t>8</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color w:val="000000"/>
        </w:rPr>
        <w:t>２</w:t>
      </w:r>
      <w:r w:rsidRPr="00260479">
        <w:rPr>
          <w:rFonts w:ascii="ＭＳ 明朝" w:hAnsi="ＭＳ 明朝" w:hint="eastAsia"/>
          <w:noProof/>
        </w:rPr>
        <w:t>．復活・復旧</w:t>
      </w:r>
      <w:r>
        <w:rPr>
          <w:noProof/>
        </w:rPr>
        <w:tab/>
      </w:r>
      <w:r w:rsidR="00891CCA">
        <w:rPr>
          <w:noProof/>
        </w:rPr>
        <w:fldChar w:fldCharType="begin"/>
      </w:r>
      <w:r>
        <w:rPr>
          <w:noProof/>
        </w:rPr>
        <w:instrText xml:space="preserve"> PAGEREF _Toc505010477 \h </w:instrText>
      </w:r>
      <w:r w:rsidR="00891CCA">
        <w:rPr>
          <w:noProof/>
        </w:rPr>
      </w:r>
      <w:r w:rsidR="00891CCA">
        <w:rPr>
          <w:noProof/>
        </w:rPr>
        <w:fldChar w:fldCharType="separate"/>
      </w:r>
      <w:r w:rsidR="006558E6">
        <w:rPr>
          <w:noProof/>
        </w:rPr>
        <w:t>8</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color w:val="000000"/>
        </w:rPr>
        <w:t>３．自動更新</w:t>
      </w:r>
      <w:r>
        <w:rPr>
          <w:noProof/>
        </w:rPr>
        <w:tab/>
      </w:r>
      <w:r w:rsidR="00891CCA">
        <w:rPr>
          <w:noProof/>
        </w:rPr>
        <w:fldChar w:fldCharType="begin"/>
      </w:r>
      <w:r>
        <w:rPr>
          <w:noProof/>
        </w:rPr>
        <w:instrText xml:space="preserve"> PAGEREF _Toc505010478 \h </w:instrText>
      </w:r>
      <w:r w:rsidR="00891CCA">
        <w:rPr>
          <w:noProof/>
        </w:rPr>
      </w:r>
      <w:r w:rsidR="00891CCA">
        <w:rPr>
          <w:noProof/>
        </w:rPr>
        <w:fldChar w:fldCharType="separate"/>
      </w:r>
      <w:r w:rsidR="006558E6">
        <w:rPr>
          <w:noProof/>
        </w:rPr>
        <w:t>8</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rPr>
        <w:t>４．喫煙状況および健康状態等に関する告知義務・告知義務違反による特約の解除等</w:t>
      </w:r>
      <w:r>
        <w:rPr>
          <w:noProof/>
        </w:rPr>
        <w:tab/>
      </w:r>
      <w:r w:rsidR="00891CCA">
        <w:rPr>
          <w:noProof/>
        </w:rPr>
        <w:fldChar w:fldCharType="begin"/>
      </w:r>
      <w:r>
        <w:rPr>
          <w:noProof/>
        </w:rPr>
        <w:instrText xml:space="preserve"> PAGEREF _Toc505010479 \h </w:instrText>
      </w:r>
      <w:r w:rsidR="00891CCA">
        <w:rPr>
          <w:noProof/>
        </w:rPr>
      </w:r>
      <w:r w:rsidR="00891CCA">
        <w:rPr>
          <w:noProof/>
        </w:rPr>
        <w:fldChar w:fldCharType="separate"/>
      </w:r>
      <w:r w:rsidR="006558E6">
        <w:rPr>
          <w:noProof/>
        </w:rPr>
        <w:t>10</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rPr>
        <w:t>５．喫煙状況に関する告知の誤りの処理</w:t>
      </w:r>
      <w:r>
        <w:rPr>
          <w:noProof/>
        </w:rPr>
        <w:tab/>
      </w:r>
      <w:r w:rsidR="00891CCA">
        <w:rPr>
          <w:noProof/>
        </w:rPr>
        <w:fldChar w:fldCharType="begin"/>
      </w:r>
      <w:r>
        <w:rPr>
          <w:noProof/>
        </w:rPr>
        <w:instrText xml:space="preserve"> PAGEREF _Toc505010480 \h </w:instrText>
      </w:r>
      <w:r w:rsidR="00891CCA">
        <w:rPr>
          <w:noProof/>
        </w:rPr>
      </w:r>
      <w:r w:rsidR="00891CCA">
        <w:rPr>
          <w:noProof/>
        </w:rPr>
        <w:fldChar w:fldCharType="separate"/>
      </w:r>
      <w:r w:rsidR="006558E6">
        <w:rPr>
          <w:noProof/>
        </w:rPr>
        <w:t>10</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rPr>
        <w:t>６．消滅</w:t>
      </w:r>
      <w:r>
        <w:rPr>
          <w:noProof/>
        </w:rPr>
        <w:tab/>
      </w:r>
      <w:r w:rsidR="00891CCA">
        <w:rPr>
          <w:noProof/>
        </w:rPr>
        <w:fldChar w:fldCharType="begin"/>
      </w:r>
      <w:r>
        <w:rPr>
          <w:noProof/>
        </w:rPr>
        <w:instrText xml:space="preserve"> PAGEREF _Toc505010481 \h </w:instrText>
      </w:r>
      <w:r w:rsidR="00891CCA">
        <w:rPr>
          <w:noProof/>
        </w:rPr>
      </w:r>
      <w:r w:rsidR="00891CCA">
        <w:rPr>
          <w:noProof/>
        </w:rPr>
        <w:fldChar w:fldCharType="separate"/>
      </w:r>
      <w:r w:rsidR="006558E6">
        <w:rPr>
          <w:noProof/>
        </w:rPr>
        <w:t>11</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color w:val="000000"/>
        </w:rPr>
        <w:t>７．増額</w:t>
      </w:r>
      <w:r>
        <w:rPr>
          <w:noProof/>
        </w:rPr>
        <w:tab/>
      </w:r>
      <w:r w:rsidR="00891CCA">
        <w:rPr>
          <w:noProof/>
        </w:rPr>
        <w:fldChar w:fldCharType="begin"/>
      </w:r>
      <w:r>
        <w:rPr>
          <w:noProof/>
        </w:rPr>
        <w:instrText xml:space="preserve"> PAGEREF _Toc505010482 \h </w:instrText>
      </w:r>
      <w:r w:rsidR="00891CCA">
        <w:rPr>
          <w:noProof/>
        </w:rPr>
      </w:r>
      <w:r w:rsidR="00891CCA">
        <w:rPr>
          <w:noProof/>
        </w:rPr>
        <w:fldChar w:fldCharType="separate"/>
      </w:r>
      <w:r w:rsidR="006558E6">
        <w:rPr>
          <w:noProof/>
        </w:rPr>
        <w:t>11</w:t>
      </w:r>
      <w:r w:rsidR="00891CCA">
        <w:rPr>
          <w:noProof/>
        </w:rPr>
        <w:fldChar w:fldCharType="end"/>
      </w:r>
    </w:p>
    <w:p w:rsidR="003D05C0" w:rsidRDefault="003D05C0">
      <w:pPr>
        <w:pStyle w:val="21"/>
        <w:tabs>
          <w:tab w:val="right" w:leader="dot" w:pos="9628"/>
        </w:tabs>
        <w:rPr>
          <w:noProof/>
          <w:szCs w:val="22"/>
        </w:rPr>
      </w:pPr>
      <w:r w:rsidRPr="00260479">
        <w:rPr>
          <w:rFonts w:ascii="ＭＳ 明朝" w:hAnsi="ＭＳ 明朝" w:hint="eastAsia"/>
          <w:noProof/>
          <w:color w:val="000000"/>
        </w:rPr>
        <w:t>８．主契約の変換</w:t>
      </w:r>
      <w:r>
        <w:rPr>
          <w:noProof/>
        </w:rPr>
        <w:tab/>
      </w:r>
      <w:r w:rsidR="00891CCA">
        <w:rPr>
          <w:noProof/>
        </w:rPr>
        <w:fldChar w:fldCharType="begin"/>
      </w:r>
      <w:r>
        <w:rPr>
          <w:noProof/>
        </w:rPr>
        <w:instrText xml:space="preserve"> PAGEREF _Toc505010483 \h </w:instrText>
      </w:r>
      <w:r w:rsidR="00891CCA">
        <w:rPr>
          <w:noProof/>
        </w:rPr>
      </w:r>
      <w:r w:rsidR="00891CCA">
        <w:rPr>
          <w:noProof/>
        </w:rPr>
        <w:fldChar w:fldCharType="separate"/>
      </w:r>
      <w:r w:rsidR="006558E6">
        <w:rPr>
          <w:noProof/>
        </w:rPr>
        <w:t>11</w:t>
      </w:r>
      <w:r w:rsidR="00891CCA">
        <w:rPr>
          <w:noProof/>
        </w:rPr>
        <w:fldChar w:fldCharType="end"/>
      </w:r>
    </w:p>
    <w:p w:rsidR="008D2A4F" w:rsidRPr="00C37562" w:rsidRDefault="00891CCA">
      <w:pPr>
        <w:pStyle w:val="a9"/>
        <w:tabs>
          <w:tab w:val="clear" w:pos="4252"/>
          <w:tab w:val="clear" w:pos="8504"/>
        </w:tabs>
        <w:snapToGrid/>
        <w:rPr>
          <w:rFonts w:ascii="ＭＳ 明朝" w:hAnsi="ＭＳ 明朝"/>
          <w:sz w:val="24"/>
        </w:rPr>
      </w:pPr>
      <w:r w:rsidRPr="00C37562">
        <w:rPr>
          <w:rFonts w:ascii="ＭＳ 明朝" w:hAnsi="ＭＳ 明朝"/>
          <w:sz w:val="24"/>
        </w:rPr>
        <w:fldChar w:fldCharType="end"/>
      </w: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Default="008D2A4F">
      <w:pPr>
        <w:pStyle w:val="a9"/>
        <w:tabs>
          <w:tab w:val="clear" w:pos="4252"/>
          <w:tab w:val="clear" w:pos="8504"/>
        </w:tabs>
        <w:snapToGrid/>
        <w:rPr>
          <w:rFonts w:ascii="ＭＳ 明朝" w:hAnsi="ＭＳ 明朝"/>
          <w:sz w:val="24"/>
        </w:rPr>
      </w:pPr>
    </w:p>
    <w:p w:rsidR="009D26F3" w:rsidRPr="00C37562" w:rsidRDefault="009D26F3">
      <w:pPr>
        <w:pStyle w:val="a9"/>
        <w:tabs>
          <w:tab w:val="clear" w:pos="4252"/>
          <w:tab w:val="clear" w:pos="8504"/>
        </w:tabs>
        <w:snapToGrid/>
        <w:rPr>
          <w:rFonts w:ascii="ＭＳ 明朝" w:hAnsi="ＭＳ 明朝"/>
          <w:sz w:val="24"/>
        </w:rPr>
      </w:pPr>
    </w:p>
    <w:p w:rsidR="00676C19" w:rsidRPr="00C37562" w:rsidRDefault="00676C19">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a9"/>
        <w:tabs>
          <w:tab w:val="clear" w:pos="4252"/>
          <w:tab w:val="clear" w:pos="8504"/>
        </w:tabs>
        <w:snapToGrid/>
        <w:rPr>
          <w:rFonts w:ascii="ＭＳ 明朝" w:hAnsi="ＭＳ 明朝"/>
          <w:sz w:val="24"/>
        </w:rPr>
      </w:pPr>
    </w:p>
    <w:p w:rsidR="008D2A4F" w:rsidRPr="00C37562" w:rsidRDefault="008D2A4F">
      <w:pPr>
        <w:pStyle w:val="1"/>
        <w:rPr>
          <w:rFonts w:ascii="ＭＳ 明朝" w:hAnsi="ＭＳ 明朝"/>
        </w:rPr>
      </w:pPr>
      <w:bookmarkStart w:id="0" w:name="_Toc467579453"/>
      <w:bookmarkStart w:id="1" w:name="_Toc468179627"/>
      <w:bookmarkStart w:id="2" w:name="_Toc469139052"/>
      <w:bookmarkStart w:id="3" w:name="_Toc470405306"/>
      <w:bookmarkStart w:id="4" w:name="_Toc470405381"/>
      <w:bookmarkStart w:id="5" w:name="_Toc470406646"/>
      <w:bookmarkStart w:id="6" w:name="_Toc470407576"/>
      <w:bookmarkStart w:id="7" w:name="_Toc470407620"/>
      <w:bookmarkStart w:id="8" w:name="_Toc505010467"/>
      <w:r w:rsidRPr="00C37562">
        <w:rPr>
          <w:rFonts w:ascii="ＭＳ 明朝" w:hAnsi="ＭＳ 明朝" w:hint="eastAsia"/>
        </w:rPr>
        <w:lastRenderedPageBreak/>
        <w:t>Ⅰ．健康体料率特約の</w:t>
      </w:r>
      <w:bookmarkEnd w:id="0"/>
      <w:bookmarkEnd w:id="1"/>
      <w:bookmarkEnd w:id="2"/>
      <w:bookmarkEnd w:id="3"/>
      <w:bookmarkEnd w:id="4"/>
      <w:bookmarkEnd w:id="5"/>
      <w:bookmarkEnd w:id="6"/>
      <w:bookmarkEnd w:id="7"/>
      <w:r w:rsidRPr="00C37562">
        <w:rPr>
          <w:rFonts w:ascii="ＭＳ 明朝" w:hAnsi="ＭＳ 明朝" w:hint="eastAsia"/>
        </w:rPr>
        <w:t>仕組み</w:t>
      </w:r>
      <w:bookmarkEnd w:id="8"/>
    </w:p>
    <w:p w:rsidR="008D2A4F" w:rsidRPr="00C37562" w:rsidRDefault="00891CCA">
      <w:pPr>
        <w:pStyle w:val="a4"/>
        <w:rPr>
          <w:rFonts w:hAnsi="ＭＳ 明朝"/>
        </w:rPr>
      </w:pPr>
      <w:r>
        <w:rPr>
          <w:rFonts w:hAnsi="ＭＳ 明朝"/>
          <w:noProof/>
        </w:rPr>
        <w:pict>
          <v:line id="_x0000_s1042" style="position:absolute;left:0;text-align:left;z-index:251593728" from="0,-.6pt" to="480.6pt,-.6pt" o:allowincell="f" strokeweight="1.5pt"/>
        </w:pict>
      </w:r>
    </w:p>
    <w:p w:rsidR="008D2A4F" w:rsidRPr="00C37562" w:rsidRDefault="008D2A4F">
      <w:pPr>
        <w:pStyle w:val="2"/>
        <w:rPr>
          <w:rFonts w:ascii="ＭＳ 明朝" w:hAnsi="ＭＳ 明朝"/>
        </w:rPr>
      </w:pPr>
      <w:bookmarkStart w:id="9" w:name="_Toc468179628"/>
      <w:bookmarkStart w:id="10" w:name="_Toc469139053"/>
      <w:bookmarkStart w:id="11" w:name="_Toc470405307"/>
      <w:bookmarkStart w:id="12" w:name="_Toc470405382"/>
      <w:bookmarkStart w:id="13" w:name="_Toc470406647"/>
      <w:bookmarkStart w:id="14" w:name="_Toc470407577"/>
      <w:bookmarkStart w:id="15" w:name="_Toc470407621"/>
      <w:bookmarkStart w:id="16" w:name="_Toc505010468"/>
      <w:r w:rsidRPr="00C37562">
        <w:rPr>
          <w:rFonts w:ascii="ＭＳ 明朝" w:hAnsi="ＭＳ 明朝" w:hint="eastAsia"/>
        </w:rPr>
        <w:t>１．</w:t>
      </w:r>
      <w:bookmarkEnd w:id="9"/>
      <w:bookmarkEnd w:id="10"/>
      <w:bookmarkEnd w:id="11"/>
      <w:bookmarkEnd w:id="12"/>
      <w:bookmarkEnd w:id="13"/>
      <w:bookmarkEnd w:id="14"/>
      <w:bookmarkEnd w:id="15"/>
      <w:r w:rsidRPr="00C37562">
        <w:rPr>
          <w:rFonts w:ascii="ＭＳ 明朝" w:hAnsi="ＭＳ 明朝" w:hint="eastAsia"/>
        </w:rPr>
        <w:t>健康体料率特約とは</w:t>
      </w:r>
      <w:bookmarkEnd w:id="16"/>
    </w:p>
    <w:p w:rsidR="008D2A4F" w:rsidRPr="00D92880" w:rsidRDefault="00207A21">
      <w:pPr>
        <w:pStyle w:val="a0"/>
        <w:rPr>
          <w:rFonts w:ascii="ＭＳ 明朝" w:hAnsi="ＭＳ 明朝"/>
        </w:rPr>
      </w:pPr>
      <w:r w:rsidRPr="00C37562">
        <w:rPr>
          <w:rFonts w:ascii="ＭＳ 明朝" w:hAnsi="ＭＳ 明朝" w:hint="eastAsia"/>
        </w:rPr>
        <w:t>この特約は、被保険者の喫煙状況および健康状態</w:t>
      </w:r>
      <w:r w:rsidR="00973A92" w:rsidRPr="00C37562">
        <w:rPr>
          <w:rFonts w:ascii="ＭＳ 明朝" w:hAnsi="ＭＳ 明朝" w:hint="eastAsia"/>
        </w:rPr>
        <w:t>等</w:t>
      </w:r>
      <w:r w:rsidR="008D2A4F" w:rsidRPr="00C37562">
        <w:rPr>
          <w:rFonts w:ascii="ＭＳ 明朝" w:hAnsi="ＭＳ 明朝" w:hint="eastAsia"/>
        </w:rPr>
        <w:t>が会社の定める基準に適合する場合に、こ</w:t>
      </w:r>
      <w:r w:rsidR="008D2A4F" w:rsidRPr="00D92880">
        <w:rPr>
          <w:rFonts w:ascii="ＭＳ 明朝" w:hAnsi="ＭＳ 明朝" w:hint="eastAsia"/>
        </w:rPr>
        <w:t>の特約を適用する主契約・特約の保険料率として健康体保険料率を適用し、より合理的な</w:t>
      </w:r>
      <w:r w:rsidR="00475035" w:rsidRPr="00D92880">
        <w:rPr>
          <w:rFonts w:ascii="ＭＳ 明朝" w:hAnsi="ＭＳ 明朝" w:hint="eastAsia"/>
        </w:rPr>
        <w:t>保険料</w:t>
      </w:r>
      <w:r w:rsidR="008D2A4F" w:rsidRPr="00D92880">
        <w:rPr>
          <w:rFonts w:ascii="ＭＳ 明朝" w:hAnsi="ＭＳ 明朝" w:hint="eastAsia"/>
        </w:rPr>
        <w:t>を提供するものです。</w:t>
      </w:r>
    </w:p>
    <w:p w:rsidR="008D2A4F" w:rsidRPr="00D92880" w:rsidRDefault="008D2A4F" w:rsidP="00D767ED">
      <w:pPr>
        <w:pStyle w:val="a0"/>
        <w:spacing w:line="160" w:lineRule="exact"/>
        <w:ind w:left="0"/>
        <w:rPr>
          <w:rFonts w:ascii="ＭＳ 明朝" w:hAnsi="ＭＳ 明朝"/>
        </w:rPr>
      </w:pPr>
    </w:p>
    <w:p w:rsidR="008D2A4F" w:rsidRPr="00D92880" w:rsidRDefault="008D2A4F">
      <w:pPr>
        <w:pStyle w:val="2"/>
        <w:rPr>
          <w:rFonts w:ascii="ＭＳ 明朝" w:hAnsi="ＭＳ 明朝"/>
        </w:rPr>
      </w:pPr>
      <w:bookmarkStart w:id="17" w:name="_Toc505010469"/>
      <w:r w:rsidRPr="00D92880">
        <w:rPr>
          <w:rFonts w:ascii="ＭＳ 明朝" w:hAnsi="ＭＳ 明朝" w:hint="eastAsia"/>
        </w:rPr>
        <w:t>２．健康体保険料率が適用される主契約および特約</w:t>
      </w:r>
      <w:bookmarkEnd w:id="17"/>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120"/>
        <w:gridCol w:w="4440"/>
      </w:tblGrid>
      <w:tr w:rsidR="008D2A4F" w:rsidRPr="00D92880">
        <w:trPr>
          <w:trHeight w:val="404"/>
        </w:trPr>
        <w:tc>
          <w:tcPr>
            <w:tcW w:w="4120" w:type="dxa"/>
            <w:tcBorders>
              <w:bottom w:val="nil"/>
            </w:tcBorders>
            <w:shd w:val="pct25" w:color="000000" w:fill="FFFFFF"/>
            <w:vAlign w:val="center"/>
          </w:tcPr>
          <w:p w:rsidR="008D2A4F" w:rsidRPr="00D92880" w:rsidRDefault="008D2A4F">
            <w:pPr>
              <w:pStyle w:val="a0"/>
              <w:ind w:left="0"/>
              <w:jc w:val="center"/>
              <w:rPr>
                <w:rFonts w:ascii="ＭＳ 明朝" w:hAnsi="ＭＳ 明朝"/>
                <w:b/>
              </w:rPr>
            </w:pPr>
            <w:r w:rsidRPr="00D92880">
              <w:rPr>
                <w:rFonts w:ascii="ＭＳ 明朝" w:hAnsi="ＭＳ 明朝" w:hint="eastAsia"/>
                <w:b/>
              </w:rPr>
              <w:t>健康体料率特約（主契約用）</w:t>
            </w:r>
          </w:p>
        </w:tc>
        <w:tc>
          <w:tcPr>
            <w:tcW w:w="4440" w:type="dxa"/>
            <w:shd w:val="pct25" w:color="000000" w:fill="FFFFFF"/>
            <w:vAlign w:val="center"/>
          </w:tcPr>
          <w:p w:rsidR="008D2A4F" w:rsidRPr="00D92880" w:rsidRDefault="008D2A4F">
            <w:pPr>
              <w:pStyle w:val="a0"/>
              <w:ind w:left="0"/>
              <w:jc w:val="center"/>
              <w:rPr>
                <w:rFonts w:ascii="ＭＳ 明朝" w:hAnsi="ＭＳ 明朝"/>
                <w:b/>
              </w:rPr>
            </w:pPr>
            <w:r w:rsidRPr="00D92880">
              <w:rPr>
                <w:rFonts w:ascii="ＭＳ 明朝" w:hAnsi="ＭＳ 明朝" w:hint="eastAsia"/>
                <w:b/>
              </w:rPr>
              <w:t>健康体料率特約（特約用）</w:t>
            </w:r>
          </w:p>
        </w:tc>
      </w:tr>
      <w:tr w:rsidR="008D2A4F" w:rsidRPr="00C37562">
        <w:trPr>
          <w:cantSplit/>
          <w:trHeight w:val="389"/>
        </w:trPr>
        <w:tc>
          <w:tcPr>
            <w:tcW w:w="4120" w:type="dxa"/>
          </w:tcPr>
          <w:p w:rsidR="00657929" w:rsidRPr="00D92880" w:rsidRDefault="00657929" w:rsidP="00657929">
            <w:pPr>
              <w:pStyle w:val="a0"/>
              <w:ind w:left="0"/>
              <w:rPr>
                <w:rFonts w:ascii="ＭＳ 明朝" w:hAnsi="ＭＳ 明朝"/>
              </w:rPr>
            </w:pPr>
            <w:r w:rsidRPr="00D92880">
              <w:rPr>
                <w:rFonts w:ascii="ＭＳ 明朝" w:hAnsi="ＭＳ 明朝" w:hint="eastAsia"/>
              </w:rPr>
              <w:t>定期保険</w:t>
            </w:r>
          </w:p>
          <w:p w:rsidR="008D2A4F" w:rsidRPr="00D92880" w:rsidRDefault="00523963" w:rsidP="00657929">
            <w:pPr>
              <w:pStyle w:val="a0"/>
              <w:ind w:left="0"/>
              <w:rPr>
                <w:rFonts w:ascii="ＭＳ 明朝" w:hAnsi="ＭＳ 明朝"/>
              </w:rPr>
            </w:pPr>
            <w:r w:rsidRPr="00D92880">
              <w:rPr>
                <w:rFonts w:ascii="ＭＳ 明朝" w:hAnsi="ＭＳ 明朝" w:hint="eastAsia"/>
              </w:rPr>
              <w:t>５年ごと</w:t>
            </w:r>
            <w:r w:rsidR="008D2A4F" w:rsidRPr="00D92880">
              <w:rPr>
                <w:rFonts w:ascii="ＭＳ 明朝" w:hAnsi="ＭＳ 明朝" w:hint="eastAsia"/>
              </w:rPr>
              <w:t>利差配当付定期保険</w:t>
            </w:r>
            <w:r w:rsidR="00D767ED" w:rsidRPr="00D92880">
              <w:rPr>
                <w:rFonts w:ascii="ＭＳ 明朝" w:hAnsi="ＭＳ 明朝" w:hint="eastAsia"/>
              </w:rPr>
              <w:t>(</w:t>
            </w:r>
            <w:r w:rsidR="00D71D27" w:rsidRPr="00D92880">
              <w:rPr>
                <w:rFonts w:ascii="ＭＳ 明朝" w:hAnsi="ＭＳ 明朝" w:hint="eastAsia"/>
              </w:rPr>
              <w:t>注</w:t>
            </w:r>
            <w:r w:rsidR="00D767ED" w:rsidRPr="00D92880">
              <w:rPr>
                <w:rFonts w:ascii="ＭＳ 明朝" w:hAnsi="ＭＳ 明朝" w:hint="eastAsia"/>
              </w:rPr>
              <w:t>１)</w:t>
            </w:r>
          </w:p>
          <w:p w:rsidR="008D2A4F" w:rsidRPr="00D92880" w:rsidRDefault="008D2A4F" w:rsidP="00657929">
            <w:pPr>
              <w:pStyle w:val="a0"/>
              <w:ind w:left="0"/>
              <w:rPr>
                <w:rFonts w:ascii="ＭＳ 明朝" w:hAnsi="ＭＳ 明朝"/>
              </w:rPr>
            </w:pPr>
            <w:r w:rsidRPr="00D92880">
              <w:rPr>
                <w:rFonts w:ascii="ＭＳ 明朝" w:hAnsi="ＭＳ 明朝" w:hint="eastAsia"/>
              </w:rPr>
              <w:t>無解約返戻金型定期保険</w:t>
            </w:r>
          </w:p>
          <w:p w:rsidR="00475035" w:rsidRPr="00D92880" w:rsidRDefault="00475035" w:rsidP="00657929">
            <w:pPr>
              <w:pStyle w:val="a0"/>
              <w:ind w:left="0"/>
              <w:rPr>
                <w:rFonts w:ascii="ＭＳ 明朝" w:hAnsi="ＭＳ 明朝"/>
              </w:rPr>
            </w:pPr>
            <w:r w:rsidRPr="00D92880">
              <w:rPr>
                <w:rFonts w:ascii="ＭＳ 明朝" w:hAnsi="ＭＳ 明朝" w:hint="eastAsia"/>
              </w:rPr>
              <w:t>低解約返戻金型定期保険</w:t>
            </w:r>
          </w:p>
          <w:p w:rsidR="00FF2E36" w:rsidRPr="00D92880" w:rsidRDefault="00FF2E36" w:rsidP="00657929">
            <w:pPr>
              <w:pStyle w:val="a0"/>
              <w:ind w:left="0"/>
              <w:rPr>
                <w:rFonts w:ascii="ＭＳ 明朝" w:hAnsi="ＭＳ 明朝"/>
              </w:rPr>
            </w:pPr>
            <w:r w:rsidRPr="00D92880">
              <w:rPr>
                <w:rFonts w:ascii="ＭＳ 明朝" w:hAnsi="ＭＳ 明朝" w:hint="eastAsia"/>
              </w:rPr>
              <w:t>無解約返戻金型収入保障保険</w:t>
            </w:r>
          </w:p>
        </w:tc>
        <w:tc>
          <w:tcPr>
            <w:tcW w:w="4440" w:type="dxa"/>
            <w:vAlign w:val="center"/>
          </w:tcPr>
          <w:p w:rsidR="00EB0E4F" w:rsidRPr="00C37562" w:rsidRDefault="008D2A4F" w:rsidP="00C97DEB">
            <w:pPr>
              <w:pStyle w:val="a0"/>
              <w:ind w:left="0"/>
              <w:jc w:val="center"/>
              <w:rPr>
                <w:rFonts w:ascii="ＭＳ 明朝" w:hAnsi="ＭＳ 明朝"/>
                <w:szCs w:val="21"/>
              </w:rPr>
            </w:pPr>
            <w:r w:rsidRPr="00D92880">
              <w:rPr>
                <w:rFonts w:ascii="ＭＳ 明朝" w:hAnsi="ＭＳ 明朝" w:hint="eastAsia"/>
                <w:szCs w:val="21"/>
              </w:rPr>
              <w:t>定期保険特約</w:t>
            </w:r>
          </w:p>
        </w:tc>
      </w:tr>
    </w:tbl>
    <w:p w:rsidR="00D71D27" w:rsidRPr="00C37562" w:rsidRDefault="00DC2A40" w:rsidP="00D71D27">
      <w:pPr>
        <w:pStyle w:val="a0"/>
        <w:ind w:left="0" w:firstLineChars="400" w:firstLine="924"/>
        <w:rPr>
          <w:rFonts w:ascii="ＭＳ 明朝" w:hAnsi="ＭＳ 明朝"/>
          <w:sz w:val="20"/>
        </w:rPr>
      </w:pPr>
      <w:r w:rsidRPr="00C37562">
        <w:rPr>
          <w:rFonts w:ascii="ＭＳ 明朝" w:hAnsi="ＭＳ 明朝" w:hint="eastAsia"/>
          <w:sz w:val="20"/>
        </w:rPr>
        <w:t>（</w:t>
      </w:r>
      <w:r w:rsidR="00D71D27" w:rsidRPr="00C37562">
        <w:rPr>
          <w:rFonts w:ascii="ＭＳ 明朝" w:hAnsi="ＭＳ 明朝" w:hint="eastAsia"/>
          <w:sz w:val="20"/>
        </w:rPr>
        <w:t>注１</w:t>
      </w:r>
      <w:r w:rsidRPr="00C37562">
        <w:rPr>
          <w:rFonts w:ascii="ＭＳ 明朝" w:hAnsi="ＭＳ 明朝" w:hint="eastAsia"/>
          <w:sz w:val="20"/>
        </w:rPr>
        <w:t>）</w:t>
      </w:r>
      <w:r w:rsidR="00D71D27" w:rsidRPr="00C37562">
        <w:rPr>
          <w:rFonts w:ascii="ＭＳ 明朝" w:hAnsi="ＭＳ 明朝" w:hint="eastAsia"/>
          <w:sz w:val="20"/>
        </w:rPr>
        <w:t xml:space="preserve"> ５年ごと利差配当付定期保険は、新規の契約は現在取り扱っていません。</w:t>
      </w:r>
    </w:p>
    <w:p w:rsidR="002A1C2D" w:rsidRPr="002A1C2D" w:rsidRDefault="00891CCA" w:rsidP="002A1C2D">
      <w:pPr>
        <w:pStyle w:val="a0"/>
        <w:ind w:leftChars="400" w:left="964" w:rightChars="100" w:right="241"/>
        <w:rPr>
          <w:rFonts w:ascii="ＭＳ 明朝" w:hAnsi="ＭＳ 明朝"/>
          <w:sz w:val="20"/>
        </w:rPr>
      </w:pPr>
      <w:r w:rsidRPr="00891CCA">
        <w:rPr>
          <w:rFonts w:ascii="ＭＳ 明朝" w:hAnsi="ＭＳ 明朝"/>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280" type="#_x0000_t185" style="position:absolute;left:0;text-align:left;margin-left:40.05pt;margin-top:2.2pt;width:439.4pt;height:57.8pt;z-index:251634688" o:allowincell="f" adj="1850">
            <v:fill r:id="rId9" o:title="右上がり対角線" color2="silver" type="pattern"/>
          </v:shape>
        </w:pict>
      </w:r>
      <w:r w:rsidR="008D2A4F" w:rsidRPr="00C37562">
        <w:rPr>
          <w:rFonts w:ascii="ＭＳ 明朝" w:hAnsi="ＭＳ 明朝" w:hint="eastAsia"/>
          <w:sz w:val="20"/>
        </w:rPr>
        <w:t>※以下、健康体料率特約(特約用)が適用される特約を「対象特約」と表示します。</w:t>
      </w:r>
    </w:p>
    <w:p w:rsidR="002A1C2D" w:rsidRDefault="008D2A4F" w:rsidP="002A1C2D">
      <w:pPr>
        <w:pStyle w:val="a0"/>
        <w:ind w:leftChars="400" w:left="964" w:firstLineChars="100" w:firstLine="231"/>
        <w:rPr>
          <w:rFonts w:ascii="ＭＳ 明朝" w:hAnsi="ＭＳ 明朝"/>
          <w:sz w:val="20"/>
        </w:rPr>
      </w:pPr>
      <w:r w:rsidRPr="00C37562">
        <w:rPr>
          <w:rFonts w:ascii="ＭＳ 明朝" w:hAnsi="ＭＳ 明朝" w:hint="eastAsia"/>
          <w:sz w:val="20"/>
        </w:rPr>
        <w:t>また、</w:t>
      </w:r>
      <w:r w:rsidR="00A03C73" w:rsidRPr="00C37562">
        <w:rPr>
          <w:rFonts w:ascii="ＭＳ 明朝" w:hAnsi="ＭＳ 明朝" w:hint="eastAsia"/>
          <w:sz w:val="20"/>
        </w:rPr>
        <w:t>対象</w:t>
      </w:r>
      <w:r w:rsidRPr="00C37562">
        <w:rPr>
          <w:rFonts w:ascii="ＭＳ 明朝" w:hAnsi="ＭＳ 明朝" w:hint="eastAsia"/>
          <w:sz w:val="20"/>
        </w:rPr>
        <w:t>特約を「健康体料率特約」と一体で表示します。</w:t>
      </w:r>
    </w:p>
    <w:p w:rsidR="00256D6C" w:rsidRPr="00C37562" w:rsidRDefault="00256D6C" w:rsidP="002A1C2D">
      <w:pPr>
        <w:pStyle w:val="a0"/>
        <w:ind w:leftChars="400" w:left="964"/>
        <w:rPr>
          <w:rFonts w:ascii="ＭＳ 明朝" w:hAnsi="ＭＳ 明朝"/>
        </w:rPr>
      </w:pPr>
      <w:r w:rsidRPr="00C37562">
        <w:rPr>
          <w:rFonts w:ascii="ＭＳ 明朝" w:hAnsi="ＭＳ 明朝" w:hint="eastAsia"/>
          <w:sz w:val="20"/>
        </w:rPr>
        <w:t>※詳細は新契約取扱規定等で確認してください。</w:t>
      </w:r>
    </w:p>
    <w:p w:rsidR="00256D6C" w:rsidRPr="00C37562" w:rsidRDefault="00256D6C" w:rsidP="00D767ED">
      <w:pPr>
        <w:pStyle w:val="a0"/>
        <w:spacing w:line="160" w:lineRule="exact"/>
        <w:ind w:left="0"/>
        <w:rPr>
          <w:rFonts w:ascii="ＭＳ 明朝" w:hAnsi="ＭＳ 明朝"/>
        </w:rPr>
      </w:pPr>
    </w:p>
    <w:p w:rsidR="008D2A4F" w:rsidRPr="00C37562" w:rsidRDefault="008D2A4F">
      <w:pPr>
        <w:pStyle w:val="2"/>
        <w:rPr>
          <w:rFonts w:ascii="ＭＳ 明朝" w:hAnsi="ＭＳ 明朝"/>
        </w:rPr>
      </w:pPr>
      <w:bookmarkStart w:id="18" w:name="_Toc505010470"/>
      <w:r w:rsidRPr="00C37562">
        <w:rPr>
          <w:rFonts w:ascii="ＭＳ 明朝" w:hAnsi="ＭＳ 明朝" w:hint="eastAsia"/>
        </w:rPr>
        <w:t>３．健康体料率特約の契約引受の仕組み</w:t>
      </w:r>
      <w:bookmarkEnd w:id="18"/>
    </w:p>
    <w:p w:rsidR="008D2A4F" w:rsidRPr="00C37562" w:rsidRDefault="008D2A4F">
      <w:pPr>
        <w:pStyle w:val="a0"/>
        <w:rPr>
          <w:rFonts w:ascii="ＭＳ 明朝" w:hAnsi="ＭＳ 明朝"/>
        </w:rPr>
      </w:pPr>
      <w:r w:rsidRPr="00C37562">
        <w:rPr>
          <w:rFonts w:ascii="ＭＳ 明朝" w:hAnsi="ＭＳ 明朝" w:hint="eastAsia"/>
        </w:rPr>
        <w:t>この特約を適用する主契約・対象特約の保険料率は、被保険者の</w:t>
      </w:r>
      <w:r w:rsidR="00973A92" w:rsidRPr="00C37562">
        <w:rPr>
          <w:rFonts w:ascii="ＭＳ 明朝" w:hAnsi="ＭＳ 明朝" w:hint="eastAsia"/>
        </w:rPr>
        <w:t>喫煙状況および</w:t>
      </w:r>
      <w:r w:rsidRPr="00C37562">
        <w:rPr>
          <w:rFonts w:ascii="ＭＳ 明朝" w:hAnsi="ＭＳ 明朝" w:hint="eastAsia"/>
        </w:rPr>
        <w:t>健康状態等</w:t>
      </w:r>
      <w:r w:rsidR="001C0A09" w:rsidRPr="00C37562">
        <w:rPr>
          <w:rFonts w:ascii="ＭＳ 明朝" w:hAnsi="ＭＳ 明朝" w:hint="eastAsia"/>
        </w:rPr>
        <w:t>（</w:t>
      </w:r>
      <w:r w:rsidR="00A16515" w:rsidRPr="00DF0DFC">
        <w:rPr>
          <w:rFonts w:ascii="ＭＳ 明朝" w:hAnsi="ＭＳ 明朝" w:hint="eastAsia"/>
        </w:rPr>
        <w:t>ＢＭＩ・血圧値等</w:t>
      </w:r>
      <w:r w:rsidR="001C0A09" w:rsidRPr="00C37562">
        <w:rPr>
          <w:rFonts w:ascii="ＭＳ 明朝" w:hAnsi="ＭＳ 明朝" w:hint="eastAsia"/>
        </w:rPr>
        <w:t>）</w:t>
      </w:r>
      <w:r w:rsidRPr="00C37562">
        <w:rPr>
          <w:rFonts w:ascii="ＭＳ 明朝" w:hAnsi="ＭＳ 明朝" w:hint="eastAsia"/>
        </w:rPr>
        <w:t>により以下の</w:t>
      </w:r>
      <w:r w:rsidR="003F1F2B" w:rsidRPr="00C37562">
        <w:rPr>
          <w:rFonts w:ascii="ＭＳ 明朝" w:hAnsi="ＭＳ 明朝" w:hint="eastAsia"/>
        </w:rPr>
        <w:t>３</w:t>
      </w:r>
      <w:r w:rsidRPr="00C37562">
        <w:rPr>
          <w:rFonts w:ascii="ＭＳ 明朝" w:hAnsi="ＭＳ 明朝" w:hint="eastAsia"/>
        </w:rPr>
        <w:t>つとします。</w:t>
      </w:r>
    </w:p>
    <w:p w:rsidR="008D2A4F" w:rsidRPr="00C37562" w:rsidRDefault="008D2A4F" w:rsidP="00EE045E">
      <w:pPr>
        <w:pStyle w:val="a0"/>
        <w:ind w:left="0" w:firstLineChars="100" w:firstLine="241"/>
        <w:rPr>
          <w:rFonts w:ascii="ＭＳ 明朝" w:hAnsi="ＭＳ 明朝"/>
        </w:rPr>
      </w:pPr>
      <w:r w:rsidRPr="00C37562">
        <w:rPr>
          <w:rFonts w:ascii="ＭＳ 明朝" w:hAnsi="ＭＳ 明朝" w:hint="eastAsia"/>
        </w:rPr>
        <w:t>１．非喫煙者健康体保険料率</w:t>
      </w:r>
      <w:r w:rsidR="00C10A77">
        <w:rPr>
          <w:rFonts w:ascii="ＭＳ 明朝" w:hAnsi="ＭＳ 明朝" w:hint="eastAsia"/>
        </w:rPr>
        <w:t xml:space="preserve"> </w:t>
      </w:r>
      <w:r w:rsidR="00C10A77" w:rsidRPr="00C37562">
        <w:rPr>
          <w:rFonts w:ascii="ＭＳ 明朝" w:hAnsi="ＭＳ 明朝" w:hint="eastAsia"/>
        </w:rPr>
        <w:t>２．喫煙者健康体保険料率</w:t>
      </w:r>
      <w:r w:rsidR="00C10A77">
        <w:rPr>
          <w:rFonts w:ascii="ＭＳ 明朝" w:hAnsi="ＭＳ 明朝" w:hint="eastAsia"/>
        </w:rPr>
        <w:t xml:space="preserve"> </w:t>
      </w:r>
      <w:r w:rsidR="00C10A77" w:rsidRPr="00C37562">
        <w:rPr>
          <w:rFonts w:ascii="ＭＳ 明朝" w:hAnsi="ＭＳ 明朝" w:hint="eastAsia"/>
        </w:rPr>
        <w:t>３．非喫煙者標準体保険料率</w:t>
      </w:r>
      <w:r w:rsidRPr="00C37562">
        <w:rPr>
          <w:rFonts w:ascii="ＭＳ 明朝" w:hAnsi="ＭＳ 明朝" w:hint="eastAsia"/>
        </w:rPr>
        <w:t>《契約引受スキームの概要》</w:t>
      </w:r>
    </w:p>
    <w:p w:rsidR="008D2A4F" w:rsidRPr="00C37562" w:rsidRDefault="00891CCA">
      <w:pPr>
        <w:pStyle w:val="a0"/>
        <w:ind w:left="0"/>
        <w:rPr>
          <w:rFonts w:ascii="ＭＳ 明朝" w:hAnsi="ＭＳ 明朝"/>
        </w:rPr>
      </w:pPr>
      <w:r>
        <w:rPr>
          <w:rFonts w:ascii="ＭＳ 明朝" w:hAnsi="ＭＳ 明朝"/>
          <w:noProof/>
        </w:rPr>
        <w:pict>
          <v:rect id="_x0000_s1859" style="position:absolute;left:0;text-align:left;margin-left:3.45pt;margin-top:0;width:476pt;height:245.2pt;z-index:251598848" o:regroupid="75" o:allowincell="f" filled="f">
            <v:stroke dashstyle="dash"/>
          </v:rect>
        </w:pict>
      </w:r>
      <w:r>
        <w:rPr>
          <w:rFonts w:ascii="ＭＳ 明朝" w:hAnsi="ＭＳ 明朝"/>
          <w:noProof/>
        </w:rPr>
        <w:pict>
          <v:rect id="_x0000_s1870" style="position:absolute;left:0;text-align:left;margin-left:61.75pt;margin-top:14.45pt;width:398.15pt;height:54.9pt;z-index:251604992" o:regroupid="75">
            <v:stroke dashstyle="dash"/>
            <v:textbox style="mso-next-textbox:#_x0000_s1870">
              <w:txbxContent>
                <w:p w:rsidR="008C4473" w:rsidRDefault="008C4473">
                  <w:pPr>
                    <w:spacing w:line="240" w:lineRule="exact"/>
                    <w:jc w:val="center"/>
                    <w:rPr>
                      <w:rFonts w:ascii="ＭＳ 明朝"/>
                      <w:sz w:val="18"/>
                    </w:rPr>
                  </w:pPr>
                  <w:r>
                    <w:rPr>
                      <w:rFonts w:ascii="ＭＳ 明朝" w:hint="eastAsia"/>
                      <w:sz w:val="18"/>
                    </w:rPr>
                    <w:t>（健康体に関する告知・実測）</w:t>
                  </w:r>
                </w:p>
                <w:p w:rsidR="008C4473" w:rsidRPr="004842EE" w:rsidRDefault="008C4473" w:rsidP="00A03C73">
                  <w:pPr>
                    <w:spacing w:line="240" w:lineRule="exact"/>
                    <w:ind w:left="211" w:hangingChars="100" w:hanging="211"/>
                    <w:rPr>
                      <w:rFonts w:ascii="ＭＳ 明朝"/>
                      <w:sz w:val="18"/>
                    </w:rPr>
                  </w:pPr>
                  <w:r w:rsidRPr="004842EE">
                    <w:rPr>
                      <w:rFonts w:ascii="ＭＳ 明朝" w:hint="eastAsia"/>
                      <w:sz w:val="18"/>
                    </w:rPr>
                    <w:t>①喫煙状況（過去1年間）の有無→その裏付けとしてコチニン検査</w:t>
                  </w:r>
                  <w:r>
                    <w:rPr>
                      <w:rFonts w:ascii="ＭＳ 明朝" w:hint="eastAsia"/>
                      <w:sz w:val="18"/>
                    </w:rPr>
                    <w:t>（注2）</w:t>
                  </w:r>
                  <w:r w:rsidRPr="004842EE">
                    <w:rPr>
                      <w:rFonts w:ascii="ＭＳ 明朝" w:hint="eastAsia"/>
                      <w:sz w:val="18"/>
                    </w:rPr>
                    <w:t>を行なう。</w:t>
                  </w:r>
                </w:p>
                <w:p w:rsidR="008C4473" w:rsidRPr="004842EE" w:rsidRDefault="008C4473" w:rsidP="00E9577B">
                  <w:pPr>
                    <w:spacing w:line="240" w:lineRule="exact"/>
                    <w:rPr>
                      <w:rFonts w:ascii="ＭＳ 明朝"/>
                      <w:sz w:val="18"/>
                    </w:rPr>
                  </w:pPr>
                  <w:r w:rsidRPr="004842EE">
                    <w:rPr>
                      <w:rFonts w:ascii="ＭＳ 明朝" w:hint="eastAsia"/>
                      <w:sz w:val="18"/>
                    </w:rPr>
                    <w:t>②身長・体重</w:t>
                  </w:r>
                </w:p>
                <w:p w:rsidR="008C4473" w:rsidRPr="004842EE" w:rsidRDefault="008C4473" w:rsidP="00E9577B">
                  <w:pPr>
                    <w:spacing w:line="240" w:lineRule="exact"/>
                    <w:rPr>
                      <w:rFonts w:ascii="ＭＳ 明朝"/>
                      <w:sz w:val="18"/>
                    </w:rPr>
                  </w:pPr>
                  <w:r w:rsidRPr="004842EE">
                    <w:rPr>
                      <w:rFonts w:ascii="ＭＳ 明朝" w:hint="eastAsia"/>
                      <w:sz w:val="18"/>
                    </w:rPr>
                    <w:t>③血圧</w:t>
                  </w:r>
                </w:p>
                <w:p w:rsidR="008C4473" w:rsidRDefault="008C4473" w:rsidP="00E9577B">
                  <w:pPr>
                    <w:spacing w:line="240" w:lineRule="exact"/>
                    <w:ind w:left="241" w:hangingChars="100" w:hanging="241"/>
                    <w:rPr>
                      <w:rFonts w:ascii="ＭＳ 明朝"/>
                    </w:rPr>
                  </w:pPr>
                </w:p>
              </w:txbxContent>
            </v:textbox>
          </v:rect>
        </w:pict>
      </w:r>
      <w:r>
        <w:rPr>
          <w:rFonts w:ascii="ＭＳ 明朝" w:hAnsi="ＭＳ 明朝"/>
          <w:noProof/>
        </w:rPr>
        <w:pict>
          <v:rect id="_x0000_s1895" style="position:absolute;left:0;text-align:left;margin-left:12pt;margin-top:10.1pt;width:456pt;height:66.6pt;z-index:251613184" o:allowincell="f" filled="f" fillcolor="yellow"/>
        </w:pict>
      </w:r>
      <w:r>
        <w:rPr>
          <w:rFonts w:ascii="ＭＳ 明朝" w:hAnsi="ＭＳ 明朝"/>
          <w:noProof/>
        </w:rPr>
        <w:pict>
          <v:shape id="_x0000_s1869" type="#_x0000_t202" style="position:absolute;left:0;text-align:left;margin-left:23pt;margin-top:14.2pt;width:15.05pt;height:66pt;z-index:251603968" o:regroupid="75" o:allowincell="f" filled="f" stroked="f">
            <v:textbox style="layout-flow:vertical-ideographic;mso-next-textbox:#_x0000_s1869" inset=".44mm,.67mm,.44mm,.47mm">
              <w:txbxContent>
                <w:p w:rsidR="008C4473" w:rsidRDefault="008C4473">
                  <w:pPr>
                    <w:spacing w:line="200" w:lineRule="exact"/>
                  </w:pPr>
                  <w:r>
                    <w:rPr>
                      <w:rFonts w:hint="eastAsia"/>
                      <w:spacing w:val="-20"/>
                      <w:sz w:val="18"/>
                    </w:rPr>
                    <w:t>（通常の告知</w:t>
                  </w:r>
                  <w:r>
                    <w:rPr>
                      <w:rFonts w:hint="eastAsia"/>
                      <w:sz w:val="18"/>
                    </w:rPr>
                    <w:t>）</w:t>
                  </w:r>
                </w:p>
              </w:txbxContent>
            </v:textbox>
          </v:shape>
        </w:pict>
      </w:r>
      <w:r w:rsidR="008D2A4F" w:rsidRPr="00C37562">
        <w:rPr>
          <w:rFonts w:ascii="ＭＳ 明朝" w:hAnsi="ＭＳ 明朝" w:hint="eastAsia"/>
        </w:rPr>
        <w:t xml:space="preserve"> </w:t>
      </w:r>
    </w:p>
    <w:p w:rsidR="008D2A4F" w:rsidRPr="00C37562" w:rsidRDefault="00891CCA">
      <w:pPr>
        <w:pStyle w:val="a0"/>
        <w:ind w:left="0"/>
        <w:rPr>
          <w:rFonts w:ascii="ＭＳ 明朝" w:hAnsi="ＭＳ 明朝"/>
        </w:rPr>
      </w:pPr>
      <w:r>
        <w:rPr>
          <w:rFonts w:ascii="ＭＳ 明朝" w:hAnsi="ＭＳ 明朝"/>
          <w:noProof/>
        </w:rPr>
        <w:pict>
          <v:rect id="_x0000_s1871" style="position:absolute;left:0;text-align:left;margin-left:36pt;margin-top:10.45pt;width:27.3pt;height:22.25pt;z-index:251606016" o:regroupid="75" o:allowincell="f" filled="f" stroked="f">
            <v:textbox style="mso-next-textbox:#_x0000_s1871">
              <w:txbxContent>
                <w:p w:rsidR="008C4473" w:rsidRDefault="008C4473">
                  <w:r>
                    <w:rPr>
                      <w:rFonts w:eastAsia="ＭＳ ゴシック" w:hint="eastAsia"/>
                      <w:sz w:val="18"/>
                    </w:rPr>
                    <w:t>＋</w:t>
                  </w:r>
                </w:p>
              </w:txbxContent>
            </v:textbox>
          </v:rect>
        </w:pict>
      </w:r>
    </w:p>
    <w:p w:rsidR="008D2A4F" w:rsidRPr="00C37562" w:rsidRDefault="008D2A4F">
      <w:pPr>
        <w:pStyle w:val="a0"/>
        <w:ind w:left="0"/>
        <w:rPr>
          <w:rFonts w:ascii="ＭＳ 明朝" w:hAnsi="ＭＳ 明朝"/>
        </w:rPr>
      </w:pPr>
    </w:p>
    <w:p w:rsidR="008D2A4F" w:rsidRPr="00C37562" w:rsidRDefault="00891CCA">
      <w:pPr>
        <w:pStyle w:val="a0"/>
        <w:ind w:left="0"/>
        <w:rPr>
          <w:rFonts w:ascii="ＭＳ 明朝" w:hAnsi="ＭＳ 明朝"/>
        </w:rPr>
      </w:pPr>
      <w:r>
        <w:rPr>
          <w:rFonts w:ascii="ＭＳ 明朝" w:hAnsi="ＭＳ 明朝"/>
          <w:noProof/>
        </w:rPr>
        <w:pict>
          <v:rect id="_x0000_s3402" style="position:absolute;left:0;text-align:left;margin-left:11.55pt;margin-top:18.9pt;width:396pt;height:27.75pt;z-index:251688960" filled="f" strokeweight="1.5pt">
            <v:textbox style="mso-next-textbox:#_x0000_s3402">
              <w:txbxContent>
                <w:p w:rsidR="008C4473" w:rsidRDefault="008C4473" w:rsidP="00523963">
                  <w:pPr>
                    <w:spacing w:line="200" w:lineRule="exact"/>
                    <w:rPr>
                      <w:sz w:val="18"/>
                      <w:szCs w:val="18"/>
                    </w:rPr>
                  </w:pPr>
                  <w:r>
                    <w:rPr>
                      <w:rFonts w:hint="eastAsia"/>
                      <w:sz w:val="18"/>
                      <w:szCs w:val="18"/>
                    </w:rPr>
                    <w:t>・</w:t>
                  </w:r>
                  <w:r w:rsidRPr="00523963">
                    <w:rPr>
                      <w:rFonts w:hint="eastAsia"/>
                      <w:sz w:val="18"/>
                      <w:szCs w:val="18"/>
                    </w:rPr>
                    <w:t>健康状態が</w:t>
                  </w:r>
                  <w:r>
                    <w:rPr>
                      <w:rFonts w:hint="eastAsia"/>
                      <w:sz w:val="18"/>
                      <w:szCs w:val="18"/>
                    </w:rPr>
                    <w:t>会社の定める基準を満たしている。</w:t>
                  </w:r>
                </w:p>
                <w:p w:rsidR="008C4473" w:rsidRPr="00523963" w:rsidRDefault="008C4473" w:rsidP="00523963">
                  <w:pPr>
                    <w:spacing w:line="200" w:lineRule="exact"/>
                    <w:rPr>
                      <w:sz w:val="18"/>
                      <w:szCs w:val="18"/>
                    </w:rPr>
                  </w:pPr>
                  <w:r>
                    <w:rPr>
                      <w:rFonts w:hint="eastAsia"/>
                      <w:sz w:val="18"/>
                      <w:szCs w:val="18"/>
                    </w:rPr>
                    <w:t>・契約内容が会社所定の条件に合致している。</w:t>
                  </w:r>
                </w:p>
              </w:txbxContent>
            </v:textbox>
            <w10:wrap side="left"/>
          </v:rect>
        </w:pict>
      </w:r>
    </w:p>
    <w:p w:rsidR="008D2A4F" w:rsidRPr="00C37562" w:rsidRDefault="008D2A4F">
      <w:pPr>
        <w:pStyle w:val="a0"/>
        <w:ind w:left="0"/>
        <w:rPr>
          <w:rFonts w:ascii="ＭＳ 明朝" w:hAnsi="ＭＳ 明朝"/>
        </w:rPr>
      </w:pPr>
    </w:p>
    <w:p w:rsidR="008D2A4F" w:rsidRPr="00C37562" w:rsidRDefault="00891CCA">
      <w:pPr>
        <w:pStyle w:val="a0"/>
        <w:ind w:left="0"/>
        <w:rPr>
          <w:rFonts w:ascii="ＭＳ 明朝" w:hAnsi="ＭＳ 明朝"/>
        </w:rPr>
      </w:pPr>
      <w:r>
        <w:rPr>
          <w:rFonts w:ascii="ＭＳ 明朝" w:hAnsi="ＭＳ 明朝"/>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874" type="#_x0000_t88" style="position:absolute;left:0;text-align:left;margin-left:412.1pt;margin-top:12.2pt;width:21.3pt;height:94.7pt;z-index:251608064" o:regroupid="75" adj="0"/>
        </w:pict>
      </w:r>
      <w:r>
        <w:rPr>
          <w:rFonts w:ascii="ＭＳ 明朝" w:hAnsi="ＭＳ 明朝"/>
          <w:noProof/>
        </w:rPr>
        <w:pict>
          <v:roundrect id="_x0000_s3399" style="position:absolute;left:0;text-align:left;margin-left:434.1pt;margin-top:4pt;width:33pt;height:118.95pt;z-index:251687936" arcsize="10923f" filled="f">
            <v:textbox style="layout-flow:vertical-ideographic;mso-next-textbox:#_x0000_s3399">
              <w:txbxContent>
                <w:p w:rsidR="008C4473" w:rsidRPr="00973A92" w:rsidRDefault="008C4473" w:rsidP="00EE045E">
                  <w:pPr>
                    <w:spacing w:line="120" w:lineRule="auto"/>
                    <w:jc w:val="center"/>
                    <w:rPr>
                      <w:sz w:val="18"/>
                      <w:szCs w:val="18"/>
                    </w:rPr>
                  </w:pPr>
                  <w:r>
                    <w:rPr>
                      <w:rFonts w:hint="eastAsia"/>
                      <w:sz w:val="18"/>
                      <w:szCs w:val="18"/>
                    </w:rPr>
                    <w:t>健</w:t>
                  </w:r>
                  <w:r w:rsidRPr="004842EE">
                    <w:rPr>
                      <w:rFonts w:hint="eastAsia"/>
                      <w:sz w:val="18"/>
                      <w:szCs w:val="18"/>
                    </w:rPr>
                    <w:t>康体料率</w:t>
                  </w:r>
                  <w:r w:rsidRPr="00973A92">
                    <w:rPr>
                      <w:rFonts w:hint="eastAsia"/>
                      <w:sz w:val="18"/>
                      <w:szCs w:val="18"/>
                    </w:rPr>
                    <w:t>特約を適用</w:t>
                  </w:r>
                </w:p>
              </w:txbxContent>
            </v:textbox>
          </v:roundrect>
        </w:pict>
      </w:r>
      <w:r>
        <w:rPr>
          <w:rFonts w:ascii="ＭＳ 明朝" w:hAnsi="ＭＳ 明朝"/>
          <w:noProof/>
        </w:rPr>
        <w:pict>
          <v:rect id="_x0000_s1861" style="position:absolute;left:0;text-align:left;margin-left:316.95pt;margin-top:10.95pt;width:94.2pt;height:30pt;z-index:251599872" o:regroupid="75">
            <v:textbox style="mso-next-textbox:#_x0000_s1861">
              <w:txbxContent>
                <w:p w:rsidR="008C4473" w:rsidRDefault="008C4473">
                  <w:pPr>
                    <w:spacing w:line="220" w:lineRule="exact"/>
                    <w:rPr>
                      <w:b/>
                      <w:sz w:val="18"/>
                      <w:u w:val="wave"/>
                    </w:rPr>
                  </w:pPr>
                  <w:r>
                    <w:rPr>
                      <w:rFonts w:hint="eastAsia"/>
                      <w:b/>
                      <w:sz w:val="18"/>
                      <w:u w:val="wave"/>
                    </w:rPr>
                    <w:t>非喫煙者</w:t>
                  </w:r>
                </w:p>
                <w:p w:rsidR="008C4473" w:rsidRDefault="008C4473">
                  <w:pPr>
                    <w:spacing w:line="220" w:lineRule="exact"/>
                    <w:rPr>
                      <w:rFonts w:eastAsia="ＭＳ ゴシック"/>
                      <w:b/>
                      <w:sz w:val="18"/>
                      <w:u w:val="wave"/>
                    </w:rPr>
                  </w:pPr>
                  <w:r>
                    <w:rPr>
                      <w:rFonts w:hint="eastAsia"/>
                      <w:b/>
                      <w:sz w:val="18"/>
                      <w:u w:val="wave"/>
                    </w:rPr>
                    <w:t>健康体保険料率</w:t>
                  </w:r>
                </w:p>
              </w:txbxContent>
            </v:textbox>
          </v:rect>
        </w:pict>
      </w:r>
      <w:r>
        <w:rPr>
          <w:rFonts w:ascii="ＭＳ 明朝" w:hAnsi="ＭＳ 明朝"/>
          <w:noProof/>
        </w:rPr>
        <w:pict>
          <v:shape id="_x0000_s3403" type="#_x0000_t202" style="position:absolute;left:0;text-align:left;margin-left:40.05pt;margin-top:18.25pt;width:36pt;height:32.25pt;z-index:251689984" filled="f" stroked="f">
            <v:textbox style="mso-next-textbox:#_x0000_s3403">
              <w:txbxContent>
                <w:p w:rsidR="008C4473" w:rsidRPr="00523963" w:rsidRDefault="008C4473" w:rsidP="00523963">
                  <w:pPr>
                    <w:spacing w:line="160" w:lineRule="exact"/>
                    <w:rPr>
                      <w:sz w:val="18"/>
                      <w:szCs w:val="18"/>
                    </w:rPr>
                  </w:pPr>
                  <w:r w:rsidRPr="00523963">
                    <w:rPr>
                      <w:rFonts w:hint="eastAsia"/>
                      <w:sz w:val="18"/>
                      <w:szCs w:val="18"/>
                    </w:rPr>
                    <w:t>該当</w:t>
                  </w:r>
                </w:p>
              </w:txbxContent>
            </v:textbox>
            <w10:wrap side="left"/>
          </v:shape>
        </w:pict>
      </w:r>
      <w:r>
        <w:rPr>
          <w:rFonts w:ascii="ＭＳ 明朝" w:hAnsi="ＭＳ 明朝"/>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872" type="#_x0000_t94" style="position:absolute;left:0;text-align:left;margin-left:44.85pt;margin-top:-13.65pt;width:26.1pt;height:75.25pt;rotation:90;z-index:251607040" o:regroupid="75">
            <v:textbox style="mso-next-textbox:#_x0000_s1872">
              <w:txbxContent>
                <w:p w:rsidR="008C4473" w:rsidRPr="00523963" w:rsidRDefault="008C4473">
                  <w:pPr>
                    <w:rPr>
                      <w:sz w:val="18"/>
                      <w:szCs w:val="18"/>
                    </w:rPr>
                  </w:pPr>
                </w:p>
              </w:txbxContent>
            </v:textbox>
          </v:shape>
        </w:pict>
      </w:r>
      <w:r>
        <w:rPr>
          <w:rFonts w:ascii="ＭＳ 明朝" w:hAnsi="ＭＳ 明朝"/>
          <w:noProof/>
        </w:rPr>
        <w:pict>
          <v:group id="_x0000_s1892" style="position:absolute;left:0;text-align:left;margin-left:260.5pt;margin-top:16.2pt;width:48pt;height:30.3pt;z-index:251612160" coordorigin="4014,12446" coordsize="960,808">
            <v:shape id="_x0000_s1893" type="#_x0000_t202" style="position:absolute;left:4014;top:12648;width:903;height:480" filled="f" stroked="f">
              <v:textbox style="mso-next-textbox:#_x0000_s1893">
                <w:txbxContent>
                  <w:p w:rsidR="008C4473" w:rsidRDefault="008C4473">
                    <w:pPr>
                      <w:spacing w:line="240" w:lineRule="exact"/>
                      <w:rPr>
                        <w:spacing w:val="-20"/>
                        <w:position w:val="4"/>
                        <w:sz w:val="18"/>
                      </w:rPr>
                    </w:pPr>
                    <w:r>
                      <w:rPr>
                        <w:rFonts w:eastAsia="ＭＳ ゴシック" w:hint="eastAsia"/>
                        <w:spacing w:val="-20"/>
                        <w:sz w:val="18"/>
                      </w:rPr>
                      <w:t xml:space="preserve"> </w:t>
                    </w:r>
                    <w:r>
                      <w:rPr>
                        <w:rFonts w:hint="eastAsia"/>
                        <w:spacing w:val="-20"/>
                        <w:position w:val="4"/>
                        <w:sz w:val="18"/>
                      </w:rPr>
                      <w:t>該当</w:t>
                    </w:r>
                  </w:p>
                </w:txbxContent>
              </v:textbox>
            </v:shape>
            <v:shape id="_x0000_s1894" type="#_x0000_t94" style="position:absolute;left:4014;top:12446;width:960;height:808" filled="f" fillcolor="yellow"/>
          </v:group>
        </w:pict>
      </w:r>
    </w:p>
    <w:p w:rsidR="008D2A4F" w:rsidRPr="00C37562" w:rsidRDefault="00891CCA">
      <w:pPr>
        <w:pStyle w:val="a0"/>
        <w:ind w:left="0"/>
        <w:rPr>
          <w:rFonts w:ascii="ＭＳ 明朝" w:hAnsi="ＭＳ 明朝"/>
        </w:rPr>
      </w:pPr>
      <w:r>
        <w:rPr>
          <w:rFonts w:ascii="ＭＳ 明朝" w:hAnsi="ＭＳ 明朝"/>
          <w:noProof/>
        </w:rPr>
        <w:pict>
          <v:group id="_x0000_s1882" style="position:absolute;left:0;text-align:left;margin-left:109pt;margin-top:16.5pt;width:48pt;height:35.15pt;z-index:251609088" coordorigin="4014,12446" coordsize="960,808">
            <v:shape id="_x0000_s1860" type="#_x0000_t202" style="position:absolute;left:4014;top:12648;width:903;height:480" o:regroupid="77" filled="f" stroked="f">
              <v:textbox style="mso-next-textbox:#_x0000_s1860">
                <w:txbxContent>
                  <w:p w:rsidR="008C4473" w:rsidRPr="00523963" w:rsidRDefault="008C4473">
                    <w:pPr>
                      <w:spacing w:line="240" w:lineRule="exact"/>
                      <w:rPr>
                        <w:sz w:val="16"/>
                        <w:szCs w:val="16"/>
                      </w:rPr>
                    </w:pPr>
                    <w:r>
                      <w:rPr>
                        <w:rFonts w:hint="eastAsia"/>
                        <w:sz w:val="18"/>
                      </w:rPr>
                      <w:t>該当</w:t>
                    </w:r>
                  </w:p>
                </w:txbxContent>
              </v:textbox>
            </v:shape>
            <v:shape id="_x0000_s1881" type="#_x0000_t94" style="position:absolute;left:4014;top:12446;width:960;height:808" filled="f" fillcolor="yellow"/>
          </v:group>
        </w:pict>
      </w:r>
      <w:r>
        <w:rPr>
          <w:rFonts w:ascii="ＭＳ 明朝" w:hAnsi="ＭＳ 明朝"/>
          <w:noProof/>
        </w:rPr>
        <w:pict>
          <v:rect id="_x0000_s1864" style="position:absolute;left:0;text-align:left;margin-left:169.25pt;margin-top:4pt;width:84pt;height:54.25pt;z-index:251601920" o:regroupid="75">
            <v:textbox style="mso-next-textbox:#_x0000_s1864">
              <w:txbxContent>
                <w:p w:rsidR="008C4473" w:rsidRDefault="008C4473">
                  <w:pPr>
                    <w:pStyle w:val="ac"/>
                    <w:tabs>
                      <w:tab w:val="clear" w:pos="2226"/>
                      <w:tab w:val="clear" w:pos="11014"/>
                      <w:tab w:val="clear" w:pos="13282"/>
                    </w:tabs>
                    <w:spacing w:line="240" w:lineRule="exact"/>
                    <w:rPr>
                      <w:rFonts w:ascii="ＭＳ 明朝" w:eastAsia="ＭＳ 明朝" w:hAnsi="ＭＳ ゴシック"/>
                    </w:rPr>
                  </w:pPr>
                  <w:r w:rsidRPr="004842EE">
                    <w:rPr>
                      <w:rFonts w:ascii="ＭＳ 明朝" w:eastAsia="ＭＳ 明朝" w:hAnsi="ＭＳ ゴシック" w:hint="eastAsia"/>
                    </w:rPr>
                    <w:t>条件２：ＢＭＩおよび血</w:t>
                  </w:r>
                  <w:r>
                    <w:rPr>
                      <w:rFonts w:ascii="ＭＳ 明朝" w:eastAsia="ＭＳ 明朝" w:hAnsi="ＭＳ ゴシック" w:hint="eastAsia"/>
                    </w:rPr>
                    <w:t>圧が会社所定の範囲内か？</w:t>
                  </w:r>
                </w:p>
                <w:p w:rsidR="008C4473" w:rsidRDefault="008C4473">
                  <w:pPr>
                    <w:spacing w:line="240" w:lineRule="exact"/>
                    <w:rPr>
                      <w:rFonts w:ascii="ＭＳ ゴシック" w:eastAsia="ＭＳ ゴシック" w:hAnsi="ＭＳ ゴシック"/>
                      <w:sz w:val="18"/>
                    </w:rPr>
                  </w:pPr>
                </w:p>
              </w:txbxContent>
            </v:textbox>
          </v:rect>
        </w:pict>
      </w:r>
      <w:r>
        <w:rPr>
          <w:rFonts w:ascii="ＭＳ 明朝" w:hAnsi="ＭＳ 明朝"/>
          <w:noProof/>
        </w:rPr>
        <w:pict>
          <v:rect id="_x0000_s1866" style="position:absolute;left:0;text-align:left;margin-left:20.5pt;margin-top:20pt;width:76pt;height:82.75pt;z-index:251602944" o:regroupid="75">
            <v:textbox style="mso-next-textbox:#_x0000_s1866">
              <w:txbxContent>
                <w:p w:rsidR="008C4473" w:rsidRPr="004842EE" w:rsidRDefault="008C4473" w:rsidP="006D78F2">
                  <w:pPr>
                    <w:spacing w:line="240" w:lineRule="exact"/>
                    <w:jc w:val="center"/>
                    <w:rPr>
                      <w:rFonts w:ascii="ＭＳ 明朝"/>
                      <w:spacing w:val="-20"/>
                      <w:sz w:val="18"/>
                      <w:szCs w:val="18"/>
                    </w:rPr>
                  </w:pPr>
                  <w:r w:rsidRPr="004842EE">
                    <w:rPr>
                      <w:rFonts w:ascii="ＭＳ 明朝" w:hint="eastAsia"/>
                      <w:spacing w:val="-20"/>
                      <w:sz w:val="18"/>
                      <w:szCs w:val="18"/>
                    </w:rPr>
                    <w:t>条件１</w:t>
                  </w:r>
                </w:p>
                <w:p w:rsidR="008C4473" w:rsidRPr="00523963" w:rsidRDefault="008C4473">
                  <w:pPr>
                    <w:spacing w:line="240" w:lineRule="exact"/>
                    <w:rPr>
                      <w:rFonts w:ascii="ＭＳ 明朝"/>
                      <w:spacing w:val="-20"/>
                      <w:sz w:val="18"/>
                      <w:szCs w:val="18"/>
                    </w:rPr>
                  </w:pPr>
                </w:p>
                <w:p w:rsidR="008C4473" w:rsidRPr="00523963" w:rsidRDefault="008C4473">
                  <w:pPr>
                    <w:spacing w:line="240" w:lineRule="exact"/>
                    <w:rPr>
                      <w:rFonts w:ascii="ＭＳ 明朝"/>
                      <w:spacing w:val="-20"/>
                      <w:sz w:val="18"/>
                      <w:szCs w:val="18"/>
                    </w:rPr>
                  </w:pPr>
                  <w:r w:rsidRPr="00523963">
                    <w:rPr>
                      <w:rFonts w:ascii="ＭＳ 明朝" w:hint="eastAsia"/>
                      <w:spacing w:val="-20"/>
                      <w:sz w:val="18"/>
                      <w:szCs w:val="18"/>
                    </w:rPr>
                    <w:t>過去１年間に喫煙歴が無い（コチニン検査</w:t>
                  </w:r>
                  <w:r>
                    <w:rPr>
                      <w:rFonts w:ascii="ＭＳ 明朝" w:hint="eastAsia"/>
                      <w:spacing w:val="-20"/>
                      <w:sz w:val="18"/>
                      <w:szCs w:val="18"/>
                    </w:rPr>
                    <w:t>（注２）</w:t>
                  </w:r>
                  <w:r w:rsidRPr="00523963">
                    <w:rPr>
                      <w:rFonts w:ascii="ＭＳ 明朝" w:hint="eastAsia"/>
                      <w:spacing w:val="-20"/>
                      <w:sz w:val="18"/>
                      <w:szCs w:val="18"/>
                    </w:rPr>
                    <w:t>でも反応無）。</w:t>
                  </w:r>
                </w:p>
                <w:p w:rsidR="008C4473" w:rsidRPr="00523963" w:rsidRDefault="008C4473">
                  <w:pPr>
                    <w:spacing w:line="240" w:lineRule="exact"/>
                    <w:rPr>
                      <w:rFonts w:eastAsia="ＭＳ ゴシック"/>
                      <w:sz w:val="18"/>
                      <w:szCs w:val="18"/>
                    </w:rPr>
                  </w:pPr>
                </w:p>
              </w:txbxContent>
            </v:textbox>
          </v:rect>
        </w:pict>
      </w:r>
    </w:p>
    <w:p w:rsidR="008D2A4F" w:rsidRPr="00C37562" w:rsidRDefault="00891CCA">
      <w:pPr>
        <w:pStyle w:val="a0"/>
        <w:ind w:left="0"/>
        <w:rPr>
          <w:rFonts w:ascii="ＭＳ 明朝" w:hAnsi="ＭＳ 明朝"/>
        </w:rPr>
      </w:pPr>
      <w:r>
        <w:rPr>
          <w:rFonts w:ascii="ＭＳ 明朝" w:hAnsi="ＭＳ 明朝"/>
          <w:noProof/>
        </w:rPr>
        <w:pict>
          <v:rect id="_x0000_s3394" style="position:absolute;left:0;text-align:left;margin-left:316pt;margin-top:5pt;width:94.2pt;height:30pt;z-index:251684864">
            <v:textbox style="mso-next-textbox:#_x0000_s3394">
              <w:txbxContent>
                <w:p w:rsidR="008C4473" w:rsidRPr="004842EE" w:rsidRDefault="008C4473" w:rsidP="004D5C23">
                  <w:pPr>
                    <w:spacing w:line="220" w:lineRule="exact"/>
                    <w:rPr>
                      <w:b/>
                      <w:sz w:val="18"/>
                      <w:u w:val="wave"/>
                    </w:rPr>
                  </w:pPr>
                  <w:r w:rsidRPr="004842EE">
                    <w:rPr>
                      <w:rFonts w:hint="eastAsia"/>
                      <w:b/>
                      <w:sz w:val="18"/>
                      <w:u w:val="wave"/>
                    </w:rPr>
                    <w:t>非喫煙者</w:t>
                  </w:r>
                </w:p>
                <w:p w:rsidR="008C4473" w:rsidRPr="006D78F2" w:rsidRDefault="008C4473" w:rsidP="004D5C23">
                  <w:pPr>
                    <w:spacing w:line="220" w:lineRule="exact"/>
                    <w:rPr>
                      <w:rFonts w:eastAsia="ＭＳ ゴシック"/>
                      <w:b/>
                      <w:color w:val="FF0000"/>
                      <w:sz w:val="18"/>
                      <w:u w:val="wave"/>
                    </w:rPr>
                  </w:pPr>
                  <w:r w:rsidRPr="004842EE">
                    <w:rPr>
                      <w:rFonts w:hint="eastAsia"/>
                      <w:b/>
                      <w:sz w:val="18"/>
                      <w:u w:val="wave"/>
                    </w:rPr>
                    <w:t>標準体保険料率</w:t>
                  </w:r>
                </w:p>
              </w:txbxContent>
            </v:textbox>
          </v:rect>
        </w:pict>
      </w:r>
      <w:r>
        <w:rPr>
          <w:rFonts w:ascii="ＭＳ 明朝" w:hAnsi="ＭＳ 明朝"/>
          <w:noProof/>
        </w:rPr>
        <w:pict>
          <v:group id="_x0000_s1889" style="position:absolute;left:0;text-align:left;margin-left:260.75pt;margin-top:7.55pt;width:48pt;height:30.3pt;z-index:251611136" coordorigin="4014,12446" coordsize="960,808">
            <v:shape id="_x0000_s1890" type="#_x0000_t202" style="position:absolute;left:4014;top:12648;width:903;height:480" filled="f" stroked="f">
              <v:textbox style="mso-next-textbox:#_x0000_s1890">
                <w:txbxContent>
                  <w:p w:rsidR="008C4473" w:rsidRDefault="008C4473">
                    <w:pPr>
                      <w:spacing w:line="240" w:lineRule="exact"/>
                      <w:rPr>
                        <w:spacing w:val="-20"/>
                        <w:position w:val="4"/>
                        <w:sz w:val="18"/>
                      </w:rPr>
                    </w:pPr>
                    <w:r>
                      <w:rPr>
                        <w:rFonts w:hint="eastAsia"/>
                        <w:spacing w:val="-20"/>
                        <w:position w:val="4"/>
                        <w:sz w:val="18"/>
                      </w:rPr>
                      <w:t>非該当</w:t>
                    </w:r>
                  </w:p>
                </w:txbxContent>
              </v:textbox>
            </v:shape>
            <v:shape id="_x0000_s1891" type="#_x0000_t94" style="position:absolute;left:4014;top:12446;width:960;height:808" filled="f" fillcolor="yellow"/>
          </v:group>
        </w:pict>
      </w:r>
    </w:p>
    <w:p w:rsidR="008D2A4F" w:rsidRPr="00C37562" w:rsidRDefault="008D2A4F">
      <w:pPr>
        <w:pStyle w:val="a0"/>
        <w:ind w:left="0"/>
        <w:rPr>
          <w:rFonts w:ascii="ＭＳ 明朝" w:hAnsi="ＭＳ 明朝"/>
        </w:rPr>
      </w:pPr>
    </w:p>
    <w:p w:rsidR="008D2A4F" w:rsidRPr="00C37562" w:rsidRDefault="00891CCA">
      <w:pPr>
        <w:pStyle w:val="a0"/>
        <w:ind w:left="0"/>
        <w:rPr>
          <w:rFonts w:ascii="ＭＳ 明朝" w:hAnsi="ＭＳ 明朝"/>
        </w:rPr>
      </w:pPr>
      <w:r>
        <w:rPr>
          <w:rFonts w:ascii="ＭＳ 明朝" w:hAnsi="ＭＳ 明朝"/>
          <w:noProof/>
        </w:rPr>
        <w:pict>
          <v:rect id="_x0000_s1862" style="position:absolute;left:0;text-align:left;margin-left:316pt;margin-top:-.1pt;width:94.2pt;height:30pt;z-index:251600896" o:regroupid="75">
            <v:textbox style="mso-next-textbox:#_x0000_s1862">
              <w:txbxContent>
                <w:p w:rsidR="008C4473" w:rsidRDefault="008C4473">
                  <w:pPr>
                    <w:spacing w:line="220" w:lineRule="exact"/>
                    <w:rPr>
                      <w:b/>
                      <w:sz w:val="18"/>
                      <w:u w:val="wave"/>
                    </w:rPr>
                  </w:pPr>
                  <w:r>
                    <w:rPr>
                      <w:rFonts w:hint="eastAsia"/>
                      <w:b/>
                      <w:sz w:val="18"/>
                      <w:u w:val="wave"/>
                    </w:rPr>
                    <w:t>喫煙者</w:t>
                  </w:r>
                </w:p>
                <w:p w:rsidR="008C4473" w:rsidRDefault="008C4473">
                  <w:pPr>
                    <w:spacing w:line="220" w:lineRule="exact"/>
                    <w:rPr>
                      <w:rFonts w:eastAsia="ＭＳ ゴシック"/>
                      <w:b/>
                      <w:sz w:val="18"/>
                      <w:u w:val="wave"/>
                    </w:rPr>
                  </w:pPr>
                  <w:r>
                    <w:rPr>
                      <w:rFonts w:hint="eastAsia"/>
                      <w:b/>
                      <w:sz w:val="18"/>
                      <w:u w:val="wave"/>
                    </w:rPr>
                    <w:t>健康体保険料率</w:t>
                  </w:r>
                </w:p>
              </w:txbxContent>
            </v:textbox>
          </v:rect>
        </w:pict>
      </w:r>
      <w:r>
        <w:rPr>
          <w:rFonts w:ascii="ＭＳ 明朝" w:hAnsi="ＭＳ 明朝"/>
          <w:noProof/>
        </w:rPr>
        <w:pict>
          <v:group id="_x0000_s3388" style="position:absolute;left:0;text-align:left;margin-left:261.25pt;margin-top:-.1pt;width:48pt;height:30.3pt;z-index:251683840" coordorigin="4014,12446" coordsize="960,808">
            <v:shape id="_x0000_s3389" type="#_x0000_t202" style="position:absolute;left:4014;top:12648;width:903;height:480" filled="f" stroked="f">
              <v:textbox style="mso-next-textbox:#_x0000_s3389">
                <w:txbxContent>
                  <w:p w:rsidR="008C4473" w:rsidRDefault="008C4473" w:rsidP="003F1F2B">
                    <w:pPr>
                      <w:spacing w:line="240" w:lineRule="exact"/>
                      <w:rPr>
                        <w:spacing w:val="-20"/>
                        <w:position w:val="4"/>
                        <w:sz w:val="18"/>
                      </w:rPr>
                    </w:pPr>
                    <w:r>
                      <w:rPr>
                        <w:rFonts w:eastAsia="ＭＳ ゴシック" w:hint="eastAsia"/>
                        <w:spacing w:val="-20"/>
                        <w:sz w:val="18"/>
                      </w:rPr>
                      <w:t xml:space="preserve"> </w:t>
                    </w:r>
                    <w:r>
                      <w:rPr>
                        <w:rFonts w:hint="eastAsia"/>
                        <w:spacing w:val="-20"/>
                        <w:position w:val="4"/>
                        <w:sz w:val="18"/>
                      </w:rPr>
                      <w:t>該当</w:t>
                    </w:r>
                  </w:p>
                </w:txbxContent>
              </v:textbox>
            </v:shape>
            <v:shape id="_x0000_s3390" type="#_x0000_t94" style="position:absolute;left:4014;top:12446;width:960;height:808" filled="f" fillcolor="yellow"/>
          </v:group>
        </w:pict>
      </w:r>
      <w:r>
        <w:rPr>
          <w:rFonts w:ascii="ＭＳ 明朝" w:hAnsi="ＭＳ 明朝"/>
          <w:noProof/>
        </w:rPr>
        <w:pict>
          <v:rect id="_x0000_s3384" style="position:absolute;left:0;text-align:left;margin-left:168.5pt;margin-top:3.4pt;width:84pt;height:55.75pt;z-index:251682816">
            <v:textbox style="mso-next-textbox:#_x0000_s3384">
              <w:txbxContent>
                <w:p w:rsidR="008C4473" w:rsidRDefault="008C4473" w:rsidP="003F1F2B">
                  <w:pPr>
                    <w:pStyle w:val="ac"/>
                    <w:tabs>
                      <w:tab w:val="clear" w:pos="2226"/>
                      <w:tab w:val="clear" w:pos="11014"/>
                      <w:tab w:val="clear" w:pos="13282"/>
                    </w:tabs>
                    <w:spacing w:line="240" w:lineRule="exact"/>
                    <w:rPr>
                      <w:rFonts w:ascii="ＭＳ 明朝" w:eastAsia="ＭＳ 明朝" w:hAnsi="ＭＳ ゴシック"/>
                    </w:rPr>
                  </w:pPr>
                  <w:r w:rsidRPr="004842EE">
                    <w:rPr>
                      <w:rFonts w:ascii="ＭＳ 明朝" w:eastAsia="ＭＳ 明朝" w:hAnsi="ＭＳ ゴシック" w:hint="eastAsia"/>
                    </w:rPr>
                    <w:t>条件２：</w:t>
                  </w:r>
                  <w:r>
                    <w:rPr>
                      <w:rFonts w:ascii="ＭＳ 明朝" w:eastAsia="ＭＳ 明朝" w:hAnsi="ＭＳ ゴシック" w:hint="eastAsia"/>
                    </w:rPr>
                    <w:t>ＢＭＩおよび血圧が会社所定の範囲内か？</w:t>
                  </w:r>
                </w:p>
                <w:p w:rsidR="008C4473" w:rsidRDefault="008C4473" w:rsidP="003F1F2B">
                  <w:pPr>
                    <w:spacing w:line="240" w:lineRule="exact"/>
                    <w:rPr>
                      <w:rFonts w:ascii="ＭＳ ゴシック" w:eastAsia="ＭＳ ゴシック" w:hAnsi="ＭＳ ゴシック"/>
                      <w:sz w:val="18"/>
                    </w:rPr>
                  </w:pPr>
                </w:p>
              </w:txbxContent>
            </v:textbox>
          </v:rect>
        </w:pict>
      </w:r>
      <w:r>
        <w:rPr>
          <w:rFonts w:ascii="ＭＳ 明朝" w:hAnsi="ＭＳ 明朝"/>
          <w:noProof/>
        </w:rPr>
        <w:pict>
          <v:group id="_x0000_s1883" style="position:absolute;left:0;text-align:left;margin-left:108pt;margin-top:9.15pt;width:48pt;height:34.4pt;z-index:251610112" coordorigin="4014,12446" coordsize="960,808">
            <v:shape id="_x0000_s1884" type="#_x0000_t202" style="position:absolute;left:4014;top:12648;width:903;height:480" filled="f" stroked="f">
              <v:textbox style="mso-next-textbox:#_x0000_s1884">
                <w:txbxContent>
                  <w:p w:rsidR="008C4473" w:rsidRDefault="008C4473">
                    <w:pPr>
                      <w:spacing w:line="240" w:lineRule="exact"/>
                      <w:rPr>
                        <w:spacing w:val="-20"/>
                        <w:sz w:val="18"/>
                      </w:rPr>
                    </w:pPr>
                    <w:r>
                      <w:rPr>
                        <w:rFonts w:hint="eastAsia"/>
                        <w:spacing w:val="-20"/>
                        <w:sz w:val="18"/>
                      </w:rPr>
                      <w:t>非該当</w:t>
                    </w:r>
                  </w:p>
                </w:txbxContent>
              </v:textbox>
            </v:shape>
            <v:shape id="_x0000_s1885" type="#_x0000_t94" style="position:absolute;left:4014;top:12446;width:960;height:808" filled="f" fillcolor="yellow"/>
          </v:group>
        </w:pict>
      </w:r>
    </w:p>
    <w:p w:rsidR="008D2A4F" w:rsidRPr="00C37562" w:rsidRDefault="00891CCA">
      <w:pPr>
        <w:pStyle w:val="a0"/>
        <w:ind w:left="0"/>
        <w:rPr>
          <w:rFonts w:ascii="ＭＳ 明朝" w:hAnsi="ＭＳ 明朝"/>
        </w:rPr>
      </w:pPr>
      <w:r>
        <w:rPr>
          <w:rFonts w:ascii="ＭＳ 明朝" w:hAnsi="ＭＳ 明朝"/>
          <w:noProof/>
        </w:rPr>
        <w:pict>
          <v:rect id="_x0000_s3398" style="position:absolute;left:0;text-align:left;margin-left:316pt;margin-top:15.95pt;width:94.2pt;height:22.5pt;z-index:251686912">
            <v:textbox style="mso-next-textbox:#_x0000_s3398">
              <w:txbxContent>
                <w:p w:rsidR="008C4473" w:rsidRPr="004842EE" w:rsidRDefault="008C4473" w:rsidP="006D78F2">
                  <w:pPr>
                    <w:spacing w:line="220" w:lineRule="exact"/>
                    <w:rPr>
                      <w:rFonts w:ascii="ＭＳ 明朝" w:hAnsi="ＭＳ 明朝"/>
                      <w:b/>
                      <w:sz w:val="18"/>
                      <w:u w:val="wave"/>
                    </w:rPr>
                  </w:pPr>
                  <w:r w:rsidRPr="004842EE">
                    <w:rPr>
                      <w:rFonts w:ascii="ＭＳ 明朝" w:hAnsi="ＭＳ 明朝" w:hint="eastAsia"/>
                      <w:b/>
                      <w:sz w:val="18"/>
                      <w:u w:val="wave"/>
                    </w:rPr>
                    <w:t>標準体保険料率</w:t>
                  </w:r>
                </w:p>
              </w:txbxContent>
            </v:textbox>
          </v:rect>
        </w:pict>
      </w:r>
      <w:r>
        <w:rPr>
          <w:rFonts w:ascii="ＭＳ 明朝" w:hAnsi="ＭＳ 明朝"/>
          <w:noProof/>
        </w:rPr>
        <w:pict>
          <v:group id="_x0000_s3395" style="position:absolute;left:0;text-align:left;margin-left:261.5pt;margin-top:10.7pt;width:48pt;height:30.3pt;z-index:251685888" coordorigin="4014,12446" coordsize="960,808">
            <v:shape id="_x0000_s3396" type="#_x0000_t202" style="position:absolute;left:4014;top:12648;width:903;height:480" filled="f" stroked="f">
              <v:textbox style="mso-next-textbox:#_x0000_s3396">
                <w:txbxContent>
                  <w:p w:rsidR="008C4473" w:rsidRDefault="008C4473" w:rsidP="006D78F2">
                    <w:pPr>
                      <w:spacing w:line="240" w:lineRule="exact"/>
                      <w:rPr>
                        <w:spacing w:val="-20"/>
                        <w:position w:val="4"/>
                        <w:sz w:val="18"/>
                      </w:rPr>
                    </w:pPr>
                    <w:r>
                      <w:rPr>
                        <w:rFonts w:hint="eastAsia"/>
                        <w:spacing w:val="-20"/>
                        <w:position w:val="4"/>
                        <w:sz w:val="18"/>
                      </w:rPr>
                      <w:t>非該当</w:t>
                    </w:r>
                  </w:p>
                </w:txbxContent>
              </v:textbox>
            </v:shape>
            <v:shape id="_x0000_s3397" type="#_x0000_t94" style="position:absolute;left:4014;top:12446;width:960;height:808" filled="f" fillcolor="yellow"/>
          </v:group>
        </w:pict>
      </w:r>
    </w:p>
    <w:p w:rsidR="00FF041E" w:rsidRDefault="00FF041E" w:rsidP="00C10A77">
      <w:pPr>
        <w:pStyle w:val="a0"/>
        <w:ind w:left="844" w:hangingChars="400" w:hanging="844"/>
        <w:rPr>
          <w:rFonts w:ascii="ＭＳ 明朝" w:hAnsi="ＭＳ 明朝"/>
          <w:sz w:val="18"/>
          <w:szCs w:val="18"/>
        </w:rPr>
      </w:pPr>
    </w:p>
    <w:p w:rsidR="00C10A77" w:rsidRPr="00337AAD" w:rsidRDefault="00C10A77" w:rsidP="00C10A77">
      <w:pPr>
        <w:pStyle w:val="a0"/>
        <w:ind w:left="844" w:hangingChars="400" w:hanging="844"/>
        <w:rPr>
          <w:rFonts w:ascii="ＭＳ 明朝" w:hAnsi="ＭＳ 明朝"/>
          <w:sz w:val="18"/>
          <w:szCs w:val="18"/>
        </w:rPr>
      </w:pPr>
      <w:r w:rsidRPr="00337AAD">
        <w:rPr>
          <w:rFonts w:ascii="ＭＳ 明朝" w:hAnsi="ＭＳ 明朝" w:hint="eastAsia"/>
          <w:sz w:val="18"/>
          <w:szCs w:val="18"/>
        </w:rPr>
        <w:t>（注２</w:t>
      </w:r>
      <w:r>
        <w:rPr>
          <w:rFonts w:ascii="ＭＳ 明朝" w:hAnsi="ＭＳ 明朝" w:hint="eastAsia"/>
          <w:sz w:val="18"/>
          <w:szCs w:val="18"/>
        </w:rPr>
        <w:t>）簡易定健扱、健康診断結果通知書扱、人間ドック扱はコチニン検査省略可能です。医師扱の一部はコチニン検査実施が必要となります。詳細は取扱規定等で確認してください。</w:t>
      </w:r>
    </w:p>
    <w:p w:rsidR="008D2A4F" w:rsidRPr="00C37562" w:rsidRDefault="008D2A4F">
      <w:pPr>
        <w:pStyle w:val="a0"/>
        <w:ind w:left="0"/>
        <w:rPr>
          <w:rFonts w:ascii="ＭＳ 明朝" w:hAnsi="ＭＳ 明朝"/>
        </w:rPr>
      </w:pPr>
    </w:p>
    <w:p w:rsidR="008D2A4F" w:rsidRPr="00C37562" w:rsidRDefault="008D2A4F">
      <w:pPr>
        <w:pStyle w:val="2"/>
        <w:rPr>
          <w:rFonts w:ascii="ＭＳ 明朝" w:hAnsi="ＭＳ 明朝"/>
        </w:rPr>
      </w:pPr>
      <w:bookmarkStart w:id="19" w:name="_Toc505010471"/>
      <w:r w:rsidRPr="00C37562">
        <w:rPr>
          <w:rFonts w:ascii="ＭＳ 明朝" w:hAnsi="ＭＳ 明朝" w:hint="eastAsia"/>
        </w:rPr>
        <w:t>４．保険料割引判定の仕組み</w:t>
      </w:r>
      <w:bookmarkEnd w:id="19"/>
    </w:p>
    <w:p w:rsidR="008A4EC3" w:rsidRDefault="008D2A4F" w:rsidP="00020B1D">
      <w:pPr>
        <w:pStyle w:val="a0"/>
        <w:ind w:leftChars="297" w:left="716"/>
        <w:rPr>
          <w:rFonts w:ascii="ＭＳ 明朝" w:hAnsi="ＭＳ 明朝"/>
        </w:rPr>
      </w:pPr>
      <w:r w:rsidRPr="00C37562">
        <w:rPr>
          <w:rFonts w:ascii="ＭＳ 明朝" w:hAnsi="ＭＳ 明朝" w:hint="eastAsia"/>
        </w:rPr>
        <w:t>主契約、特約（適用対象外の主契約、特約も含みます。）の診査基準</w:t>
      </w:r>
      <w:r w:rsidR="00AF0F0C" w:rsidRPr="00C37562">
        <w:rPr>
          <w:rFonts w:ascii="ＭＳ 明朝" w:hAnsi="ＭＳ 明朝" w:hint="eastAsia"/>
        </w:rPr>
        <w:t>Ｓの</w:t>
      </w:r>
      <w:r w:rsidRPr="00C37562">
        <w:rPr>
          <w:rFonts w:ascii="ＭＳ 明朝" w:hAnsi="ＭＳ 明朝" w:hint="eastAsia"/>
        </w:rPr>
        <w:t>合計額が会社所定の基準（</w:t>
      </w:r>
      <w:r w:rsidR="002140CF" w:rsidRPr="000F4FA1">
        <w:rPr>
          <w:rFonts w:ascii="ＭＳ 明朝" w:hAnsi="ＭＳ 明朝" w:hint="eastAsia"/>
        </w:rPr>
        <w:t>2</w:t>
      </w:r>
      <w:r w:rsidR="00563559" w:rsidRPr="000F4FA1">
        <w:rPr>
          <w:rFonts w:ascii="ＭＳ 明朝" w:hAnsi="ＭＳ 明朝" w:hint="eastAsia"/>
        </w:rPr>
        <w:t>,0</w:t>
      </w:r>
      <w:r w:rsidR="00563559" w:rsidRPr="00D92880">
        <w:rPr>
          <w:rFonts w:ascii="ＭＳ 明朝" w:hAnsi="ＭＳ 明朝" w:hint="eastAsia"/>
        </w:rPr>
        <w:t>00</w:t>
      </w:r>
      <w:r w:rsidRPr="00D92880">
        <w:rPr>
          <w:rFonts w:ascii="ＭＳ 明朝" w:hAnsi="ＭＳ 明朝" w:hint="eastAsia"/>
        </w:rPr>
        <w:t>万円</w:t>
      </w:r>
      <w:r w:rsidR="000F4FA1" w:rsidRPr="00D92880">
        <w:rPr>
          <w:rFonts w:ascii="ＭＳ 明朝" w:hAnsi="ＭＳ 明朝" w:hint="eastAsia"/>
        </w:rPr>
        <w:t>（無解約返戻金型収入保障保険および付加されている特約は1,000万円）</w:t>
      </w:r>
      <w:r w:rsidRPr="00D92880">
        <w:rPr>
          <w:rFonts w:ascii="ＭＳ 明朝" w:hAnsi="ＭＳ 明朝" w:hint="eastAsia"/>
        </w:rPr>
        <w:t>）</w:t>
      </w:r>
      <w:r w:rsidR="008A4EC3" w:rsidRPr="00D92880">
        <w:rPr>
          <w:rFonts w:ascii="ＭＳ 明朝" w:hAnsi="ＭＳ 明朝" w:hint="eastAsia"/>
        </w:rPr>
        <w:t>以上</w:t>
      </w:r>
      <w:r w:rsidRPr="00D92880">
        <w:rPr>
          <w:rFonts w:ascii="ＭＳ 明朝" w:hAnsi="ＭＳ 明朝" w:hint="eastAsia"/>
        </w:rPr>
        <w:t>の</w:t>
      </w:r>
      <w:r w:rsidRPr="00C37562">
        <w:rPr>
          <w:rFonts w:ascii="ＭＳ 明朝" w:hAnsi="ＭＳ 明朝" w:hint="eastAsia"/>
        </w:rPr>
        <w:t>場合に、健康体料率特約の付加を取り扱います。</w:t>
      </w:r>
    </w:p>
    <w:p w:rsidR="00DF0DFC" w:rsidRPr="00C37562" w:rsidRDefault="00DF0DFC" w:rsidP="006D1D63">
      <w:pPr>
        <w:pStyle w:val="a0"/>
        <w:ind w:leftChars="298" w:left="993" w:hangingChars="114" w:hanging="275"/>
        <w:rPr>
          <w:rFonts w:ascii="ＭＳ 明朝" w:hAnsi="ＭＳ 明朝"/>
          <w:u w:val="single"/>
        </w:rPr>
      </w:pPr>
    </w:p>
    <w:p w:rsidR="008D2A4F" w:rsidRPr="00C37562" w:rsidRDefault="00DD0161" w:rsidP="008A4EC3">
      <w:pPr>
        <w:pStyle w:val="a0"/>
        <w:ind w:leftChars="297" w:left="716"/>
        <w:rPr>
          <w:rFonts w:ascii="ＭＳ 明朝" w:hAnsi="ＭＳ 明朝"/>
          <w:b/>
          <w:u w:val="wave"/>
        </w:rPr>
      </w:pPr>
      <w:r w:rsidRPr="00C37562">
        <w:rPr>
          <w:rFonts w:ascii="ＭＳ 明朝" w:hAnsi="ＭＳ 明朝" w:hint="eastAsia"/>
        </w:rPr>
        <w:t>※</w:t>
      </w:r>
      <w:r w:rsidRPr="00C37562">
        <w:rPr>
          <w:rFonts w:ascii="ＭＳ 明朝" w:hAnsi="ＭＳ 明朝" w:hint="eastAsia"/>
          <w:b/>
          <w:u w:val="wave"/>
        </w:rPr>
        <w:t>詳細は取扱規定</w:t>
      </w:r>
      <w:r w:rsidR="008D2A4F" w:rsidRPr="00C37562">
        <w:rPr>
          <w:rFonts w:ascii="ＭＳ 明朝" w:hAnsi="ＭＳ 明朝" w:hint="eastAsia"/>
          <w:b/>
          <w:u w:val="wave"/>
        </w:rPr>
        <w:t>等で確認してください。</w:t>
      </w:r>
    </w:p>
    <w:p w:rsidR="00536776" w:rsidRPr="00C37562" w:rsidRDefault="00536776" w:rsidP="00020B1D">
      <w:pPr>
        <w:pStyle w:val="a0"/>
        <w:ind w:left="0"/>
        <w:rPr>
          <w:rFonts w:ascii="ＭＳ 明朝" w:hAnsi="ＭＳ 明朝"/>
          <w:b/>
          <w:u w:val="wave"/>
        </w:rPr>
      </w:pPr>
    </w:p>
    <w:p w:rsidR="008D2A4F" w:rsidRPr="00C37562" w:rsidRDefault="008D2A4F" w:rsidP="007942B2">
      <w:pPr>
        <w:pStyle w:val="a0"/>
        <w:ind w:left="0" w:firstLineChars="100" w:firstLine="241"/>
        <w:rPr>
          <w:rFonts w:ascii="ＭＳ 明朝" w:hAnsi="ＭＳ 明朝"/>
        </w:rPr>
      </w:pPr>
      <w:r w:rsidRPr="00C37562">
        <w:rPr>
          <w:rFonts w:ascii="ＭＳ 明朝" w:hAnsi="ＭＳ 明朝" w:hint="eastAsia"/>
        </w:rPr>
        <w:t>例１．終身保険500</w:t>
      </w:r>
      <w:r w:rsidR="003928C4" w:rsidRPr="00C37562">
        <w:rPr>
          <w:rFonts w:ascii="ＭＳ 明朝" w:hAnsi="ＭＳ 明朝" w:hint="eastAsia"/>
        </w:rPr>
        <w:t>万円、</w:t>
      </w:r>
      <w:r w:rsidRPr="00C37562">
        <w:rPr>
          <w:rFonts w:ascii="ＭＳ 明朝" w:hAnsi="ＭＳ 明朝" w:hint="eastAsia"/>
        </w:rPr>
        <w:t>定期保険特約</w:t>
      </w:r>
      <w:r w:rsidR="002140CF" w:rsidRPr="00C37562">
        <w:rPr>
          <w:rFonts w:ascii="ＭＳ 明朝" w:hAnsi="ＭＳ 明朝" w:hint="eastAsia"/>
        </w:rPr>
        <w:t>1</w:t>
      </w:r>
      <w:r w:rsidR="00DC1F27" w:rsidRPr="00C37562">
        <w:rPr>
          <w:rFonts w:ascii="ＭＳ 明朝" w:hAnsi="ＭＳ 明朝" w:hint="eastAsia"/>
        </w:rPr>
        <w:t>,500万円</w:t>
      </w:r>
    </w:p>
    <w:p w:rsidR="008D2A4F" w:rsidRPr="00C37562" w:rsidRDefault="008D2A4F" w:rsidP="00020B1D">
      <w:pPr>
        <w:pStyle w:val="a0"/>
        <w:ind w:leftChars="199" w:left="479" w:firstLineChars="200" w:firstLine="482"/>
        <w:rPr>
          <w:rFonts w:ascii="ＭＳ 明朝" w:hAnsi="ＭＳ 明朝"/>
        </w:rPr>
      </w:pPr>
      <w:r w:rsidRPr="00C37562">
        <w:rPr>
          <w:rFonts w:ascii="ＭＳ 明朝" w:hAnsi="ＭＳ 明朝" w:hint="eastAsia"/>
        </w:rPr>
        <w:t>・合計</w:t>
      </w:r>
      <w:r w:rsidR="002140CF" w:rsidRPr="00C37562">
        <w:rPr>
          <w:rFonts w:ascii="ＭＳ 明朝" w:hAnsi="ＭＳ 明朝" w:hint="eastAsia"/>
        </w:rPr>
        <w:t>2</w:t>
      </w:r>
      <w:r w:rsidR="00DC1F27" w:rsidRPr="00C37562">
        <w:rPr>
          <w:rFonts w:ascii="ＭＳ 明朝" w:hAnsi="ＭＳ 明朝" w:hint="eastAsia"/>
        </w:rPr>
        <w:t>,000万円</w:t>
      </w:r>
      <w:r w:rsidR="00EC4FEF" w:rsidRPr="00C37562">
        <w:rPr>
          <w:rFonts w:ascii="ＭＳ 明朝" w:hAnsi="ＭＳ 明朝" w:hint="eastAsia"/>
        </w:rPr>
        <w:t xml:space="preserve">　</w:t>
      </w:r>
      <w:r w:rsidRPr="00C37562">
        <w:rPr>
          <w:rFonts w:ascii="ＭＳ 明朝" w:hAnsi="ＭＳ 明朝" w:hint="eastAsia"/>
        </w:rPr>
        <w:t>→</w:t>
      </w:r>
      <w:r w:rsidR="00EC4FEF" w:rsidRPr="00C37562">
        <w:rPr>
          <w:rFonts w:ascii="ＭＳ 明朝" w:hAnsi="ＭＳ 明朝" w:hint="eastAsia"/>
        </w:rPr>
        <w:t xml:space="preserve">　</w:t>
      </w:r>
      <w:r w:rsidRPr="00C37562">
        <w:rPr>
          <w:rFonts w:ascii="ＭＳ 明朝" w:hAnsi="ＭＳ 明朝" w:hint="eastAsia"/>
        </w:rPr>
        <w:t>会社所定の基準(</w:t>
      </w:r>
      <w:r w:rsidR="002140CF" w:rsidRPr="00C37562">
        <w:rPr>
          <w:rFonts w:ascii="ＭＳ 明朝" w:hAnsi="ＭＳ 明朝" w:hint="eastAsia"/>
        </w:rPr>
        <w:t>2</w:t>
      </w:r>
      <w:r w:rsidR="00DC1F27" w:rsidRPr="00C37562">
        <w:rPr>
          <w:rFonts w:ascii="ＭＳ 明朝" w:hAnsi="ＭＳ 明朝" w:hint="eastAsia"/>
        </w:rPr>
        <w:t>,000</w:t>
      </w:r>
      <w:r w:rsidRPr="00C37562">
        <w:rPr>
          <w:rFonts w:ascii="ＭＳ 明朝" w:hAnsi="ＭＳ 明朝" w:hint="eastAsia"/>
        </w:rPr>
        <w:t>万</w:t>
      </w:r>
      <w:r w:rsidR="001A41CC" w:rsidRPr="00C37562">
        <w:rPr>
          <w:rFonts w:ascii="ＭＳ 明朝" w:hAnsi="ＭＳ 明朝" w:hint="eastAsia"/>
        </w:rPr>
        <w:t>円</w:t>
      </w:r>
      <w:r w:rsidRPr="00C37562">
        <w:rPr>
          <w:rFonts w:ascii="ＭＳ 明朝" w:hAnsi="ＭＳ 明朝" w:hint="eastAsia"/>
        </w:rPr>
        <w:t>)以上</w:t>
      </w:r>
    </w:p>
    <w:p w:rsidR="008D2A4F" w:rsidRPr="00C37562" w:rsidRDefault="008D2A4F" w:rsidP="00020B1D">
      <w:pPr>
        <w:pStyle w:val="a0"/>
        <w:ind w:leftChars="199" w:left="479" w:firstLineChars="200" w:firstLine="482"/>
        <w:rPr>
          <w:rFonts w:ascii="ＭＳ 明朝" w:hAnsi="ＭＳ 明朝"/>
        </w:rPr>
      </w:pPr>
      <w:r w:rsidRPr="00C37562">
        <w:rPr>
          <w:rFonts w:ascii="ＭＳ 明朝" w:hAnsi="ＭＳ 明朝" w:hint="eastAsia"/>
        </w:rPr>
        <w:t>・定期保険特約</w:t>
      </w:r>
      <w:r w:rsidR="00EC4FEF" w:rsidRPr="00C37562">
        <w:rPr>
          <w:rFonts w:ascii="ＭＳ 明朝" w:hAnsi="ＭＳ 明朝" w:hint="eastAsia"/>
        </w:rPr>
        <w:t xml:space="preserve">　　</w:t>
      </w:r>
      <w:r w:rsidRPr="00C37562">
        <w:rPr>
          <w:rFonts w:ascii="ＭＳ 明朝" w:hAnsi="ＭＳ 明朝" w:hint="eastAsia"/>
          <w:spacing w:val="-26"/>
        </w:rPr>
        <w:t>→</w:t>
      </w:r>
      <w:r w:rsidR="00020B1D" w:rsidRPr="00C37562">
        <w:rPr>
          <w:rFonts w:ascii="ＭＳ 明朝" w:hAnsi="ＭＳ 明朝" w:hint="eastAsia"/>
          <w:spacing w:val="-26"/>
        </w:rPr>
        <w:t xml:space="preserve">　 </w:t>
      </w:r>
      <w:r w:rsidRPr="00C37562">
        <w:rPr>
          <w:rFonts w:ascii="ＭＳ 明朝" w:hAnsi="ＭＳ 明朝" w:hint="eastAsia"/>
        </w:rPr>
        <w:t>健康体料率特約の適用対象</w:t>
      </w:r>
    </w:p>
    <w:p w:rsidR="008D2A4F" w:rsidRPr="00C37562" w:rsidRDefault="00EC4FEF" w:rsidP="00EC4FEF">
      <w:pPr>
        <w:pStyle w:val="a0"/>
        <w:ind w:leftChars="199" w:left="479" w:firstLineChars="300" w:firstLine="723"/>
        <w:rPr>
          <w:rFonts w:ascii="ＭＳ 明朝" w:hAnsi="ＭＳ 明朝"/>
        </w:rPr>
      </w:pPr>
      <w:r w:rsidRPr="00C37562">
        <w:rPr>
          <w:rFonts w:ascii="ＭＳ 明朝" w:hAnsi="ＭＳ 明朝" w:hint="eastAsia"/>
        </w:rPr>
        <w:t>⇒</w:t>
      </w:r>
      <w:r w:rsidR="008D2A4F" w:rsidRPr="00C37562">
        <w:rPr>
          <w:rFonts w:ascii="ＭＳ 明朝" w:hAnsi="ＭＳ 明朝" w:hint="eastAsia"/>
          <w:b/>
          <w:u w:val="wave"/>
        </w:rPr>
        <w:t>定期保険特約部分のみ</w:t>
      </w:r>
      <w:r w:rsidR="008D2A4F" w:rsidRPr="00C37562">
        <w:rPr>
          <w:rFonts w:ascii="ＭＳ 明朝" w:hAnsi="ＭＳ 明朝" w:hint="eastAsia"/>
        </w:rPr>
        <w:t>に健康体料率特約が適用される。</w:t>
      </w:r>
    </w:p>
    <w:p w:rsidR="008D2A4F" w:rsidRPr="00C37562" w:rsidRDefault="00891CCA">
      <w:pPr>
        <w:pStyle w:val="a0"/>
        <w:ind w:left="480" w:hanging="480"/>
        <w:rPr>
          <w:rFonts w:ascii="ＭＳ 明朝" w:hAnsi="ＭＳ 明朝"/>
        </w:rPr>
      </w:pPr>
      <w:r>
        <w:rPr>
          <w:rFonts w:ascii="ＭＳ 明朝" w:hAnsi="ＭＳ 明朝"/>
          <w:noProof/>
        </w:rPr>
        <w:pict>
          <v:group id="_x0000_s3203" style="position:absolute;left:0;text-align:left;margin-left:120pt;margin-top:11.6pt;width:336pt;height:154.7pt;z-index:251616256" coordorigin="3534,5406" coordsize="6720,3094" o:allowincell="f">
            <v:rect id="_x0000_s1896" style="position:absolute;left:3774;top:5406;width:3600;height:2438" o:regroupid="89" fillcolor="#ddd"/>
            <v:group id="_x0000_s3195" style="position:absolute;left:3534;top:5406;width:6720;height:3094" coordorigin="3534,5406" coordsize="6720,3094">
              <v:line id="_x0000_s1899" style="position:absolute;flip:x" from="3534,5406" to="3534,8450">
                <v:stroke startarrow="block" endarrow="block"/>
              </v:line>
              <v:line id="_x0000_s1903" style="position:absolute" from="4014,7844" to="4014,8450">
                <v:stroke startarrow="block" endarrow="block"/>
              </v:lin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897" type="#_x0000_t15" style="position:absolute;left:3774;top:7844;width:6480;height:606" o:regroupid="89" adj="18300" filled="f" fillcolor="silver"/>
              <v:rect id="_x0000_s1904" style="position:absolute;left:3994;top:6314;width:2760;height:606" o:regroupid="81" filled="f" fillcolor="yellow" stroked="f">
                <v:textbox style="mso-next-textbox:#_x0000_s1904">
                  <w:txbxContent>
                    <w:p w:rsidR="008C4473" w:rsidRDefault="008C4473">
                      <w:pPr>
                        <w:rPr>
                          <w:spacing w:val="-20"/>
                        </w:rPr>
                      </w:pPr>
                      <w:r>
                        <w:rPr>
                          <w:rFonts w:hint="eastAsia"/>
                          <w:spacing w:val="-20"/>
                        </w:rPr>
                        <w:t xml:space="preserve"> </w:t>
                      </w:r>
                      <w:r>
                        <w:rPr>
                          <w:rFonts w:hint="eastAsia"/>
                          <w:spacing w:val="-20"/>
                        </w:rPr>
                        <w:t>定期保険特約</w:t>
                      </w:r>
                      <w:r w:rsidRPr="00D767ED">
                        <w:rPr>
                          <w:rFonts w:ascii="ＭＳ 明朝" w:hAnsi="ＭＳ 明朝" w:hint="eastAsia"/>
                          <w:spacing w:val="-20"/>
                        </w:rPr>
                        <w:t>1,500</w:t>
                      </w:r>
                      <w:r>
                        <w:rPr>
                          <w:rFonts w:hint="eastAsia"/>
                          <w:spacing w:val="-20"/>
                        </w:rPr>
                        <w:t>万円</w:t>
                      </w:r>
                    </w:p>
                  </w:txbxContent>
                </v:textbox>
              </v:rect>
              <v:rect id="_x0000_s1905" style="position:absolute;left:4134;top:7894;width:2160;height:606" o:regroupid="81" filled="f" fillcolor="yellow" stroked="f">
                <v:textbox style="mso-next-textbox:#_x0000_s1905">
                  <w:txbxContent>
                    <w:p w:rsidR="008C4473" w:rsidRDefault="008C4473">
                      <w:pPr>
                        <w:rPr>
                          <w:spacing w:val="-20"/>
                        </w:rPr>
                      </w:pPr>
                      <w:r>
                        <w:rPr>
                          <w:rFonts w:hint="eastAsia"/>
                          <w:spacing w:val="-20"/>
                        </w:rPr>
                        <w:t>終身保険</w:t>
                      </w:r>
                      <w:r w:rsidRPr="00DC1F27">
                        <w:rPr>
                          <w:rFonts w:ascii="ＭＳ 明朝" w:hAnsi="ＭＳ 明朝" w:hint="eastAsia"/>
                          <w:spacing w:val="-20"/>
                        </w:rPr>
                        <w:t>500</w:t>
                      </w:r>
                      <w:r>
                        <w:rPr>
                          <w:rFonts w:hint="eastAsia"/>
                          <w:spacing w:val="-20"/>
                        </w:rPr>
                        <w:t>万円</w:t>
                      </w:r>
                    </w:p>
                  </w:txbxContent>
                </v:textbox>
              </v:rect>
              <v:line id="_x0000_s1924" style="position:absolute" from="4014,5406" to="4014,7844">
                <v:stroke startarrow="block" endarrow="block"/>
              </v:line>
            </v:group>
          </v:group>
        </w:pict>
      </w:r>
    </w:p>
    <w:p w:rsidR="008D2A4F" w:rsidRPr="00C37562" w:rsidRDefault="008D2A4F">
      <w:pPr>
        <w:pStyle w:val="a0"/>
        <w:ind w:left="0"/>
        <w:rPr>
          <w:rFonts w:ascii="ＭＳ 明朝" w:hAnsi="ＭＳ 明朝"/>
        </w:rPr>
      </w:pPr>
    </w:p>
    <w:p w:rsidR="008D2A4F" w:rsidRPr="00C37562" w:rsidRDefault="00891CCA">
      <w:pPr>
        <w:pStyle w:val="a0"/>
        <w:ind w:left="480" w:hanging="480"/>
        <w:rPr>
          <w:rFonts w:ascii="ＭＳ 明朝" w:hAnsi="ＭＳ 明朝"/>
        </w:rPr>
      </w:pPr>
      <w:r>
        <w:rPr>
          <w:rFonts w:ascii="ＭＳ 明朝" w:hAnsi="ＭＳ 明朝"/>
          <w:noProof/>
        </w:rPr>
        <w:pict>
          <v:group id="_x0000_s3377" style="position:absolute;left:0;text-align:left;margin-left:317pt;margin-top:5.4pt;width:130pt;height:50pt;z-index:251631616" coordorigin="7474,6494" coordsize="260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3256" type="#_x0000_t66" style="position:absolute;left:7474;top:6566;width:500;height:808" o:regroupid="128" adj="9900,5801" fillcolor="gray"/>
            <v:rect id="_x0000_s3257" style="position:absolute;left:8114;top:6494;width:1960;height:1000" o:regroupid="128">
              <v:fill r:id="rId9" o:title="右上がり対角線" color2="silver" type="pattern"/>
              <v:textbox style="mso-next-textbox:#_x0000_s3257">
                <w:txbxContent>
                  <w:p w:rsidR="008C4473" w:rsidRPr="00F31FDC" w:rsidRDefault="008C4473">
                    <w:pPr>
                      <w:pStyle w:val="31"/>
                      <w:spacing w:line="240" w:lineRule="auto"/>
                      <w:rPr>
                        <w:color w:val="000000"/>
                      </w:rPr>
                    </w:pPr>
                    <w:r w:rsidRPr="00F31FDC">
                      <w:rPr>
                        <w:rFonts w:hint="eastAsia"/>
                        <w:color w:val="000000"/>
                      </w:rPr>
                      <w:t>健康体保険料率が適用される。</w:t>
                    </w:r>
                  </w:p>
                </w:txbxContent>
              </v:textbox>
            </v:rect>
            <w10:wrap side="left"/>
          </v:group>
        </w:pict>
      </w:r>
    </w:p>
    <w:p w:rsidR="008D2A4F" w:rsidRPr="00C37562" w:rsidRDefault="00891CCA">
      <w:pPr>
        <w:pStyle w:val="a0"/>
        <w:ind w:left="480" w:hanging="480"/>
        <w:rPr>
          <w:rFonts w:ascii="ＭＳ 明朝" w:hAnsi="ＭＳ 明朝"/>
        </w:rPr>
      </w:pPr>
      <w:r>
        <w:rPr>
          <w:rFonts w:ascii="ＭＳ 明朝" w:hAnsi="ＭＳ 明朝"/>
          <w:noProof/>
        </w:rPr>
        <w:pict>
          <v:rect id="_x0000_s1900" style="position:absolute;left:0;text-align:left;margin-left:39pt;margin-top:17.4pt;width:78pt;height:25.6pt;z-index:251614208" o:allowincell="f" filled="f" fillcolor="yellow" stroked="f">
            <v:textbox style="mso-next-textbox:#_x0000_s1900">
              <w:txbxContent>
                <w:p w:rsidR="008C4473" w:rsidRPr="00C71A80" w:rsidRDefault="008C4473">
                  <w:pPr>
                    <w:spacing w:line="0" w:lineRule="atLeast"/>
                    <w:rPr>
                      <w:rFonts w:ascii="ＭＳ 明朝" w:hAnsi="ＭＳ 明朝"/>
                      <w:color w:val="000000"/>
                      <w:u w:val="wave"/>
                    </w:rPr>
                  </w:pPr>
                  <w:r w:rsidRPr="00C71A80">
                    <w:rPr>
                      <w:rFonts w:ascii="ＭＳ 明朝" w:hAnsi="ＭＳ 明朝" w:hint="eastAsia"/>
                      <w:color w:val="000000"/>
                      <w:u w:val="single"/>
                    </w:rPr>
                    <w:t>2,000万円</w:t>
                  </w:r>
                </w:p>
              </w:txbxContent>
            </v:textbox>
          </v:rect>
        </w:pict>
      </w:r>
    </w:p>
    <w:p w:rsidR="008D2A4F" w:rsidRPr="00C37562" w:rsidRDefault="00891CCA">
      <w:pPr>
        <w:pStyle w:val="a0"/>
        <w:ind w:left="480" w:hanging="480"/>
        <w:rPr>
          <w:rFonts w:ascii="ＭＳ 明朝" w:hAnsi="ＭＳ 明朝"/>
        </w:rPr>
      </w:pPr>
      <w:r>
        <w:rPr>
          <w:rFonts w:ascii="ＭＳ 明朝" w:hAnsi="ＭＳ 明朝"/>
          <w:noProof/>
        </w:rPr>
        <w:pict>
          <v:line id="_x0000_s1902" style="position:absolute;left:0;text-align:left;z-index:251615232" from="2in,12.3pt" to="2in,52.7pt" o:allowincell="f">
            <v:stroke startarrow="block" endarrow="block"/>
          </v:line>
        </w:pict>
      </w:r>
    </w:p>
    <w:p w:rsidR="008D2A4F" w:rsidRPr="00C37562" w:rsidRDefault="008D2A4F">
      <w:pPr>
        <w:pStyle w:val="a0"/>
        <w:ind w:left="480" w:hanging="480"/>
        <w:rPr>
          <w:rFonts w:ascii="ＭＳ 明朝" w:hAnsi="ＭＳ 明朝"/>
        </w:rPr>
      </w:pPr>
    </w:p>
    <w:p w:rsidR="008D2A4F" w:rsidRPr="00C37562" w:rsidRDefault="008D2A4F">
      <w:pPr>
        <w:pStyle w:val="a0"/>
        <w:ind w:left="480" w:hanging="480"/>
        <w:rPr>
          <w:rFonts w:ascii="ＭＳ 明朝" w:hAnsi="ＭＳ 明朝"/>
        </w:rPr>
      </w:pPr>
    </w:p>
    <w:p w:rsidR="008D2A4F" w:rsidRPr="00C37562" w:rsidRDefault="008D2A4F">
      <w:pPr>
        <w:pStyle w:val="a0"/>
        <w:ind w:left="480" w:hanging="480"/>
        <w:rPr>
          <w:rFonts w:ascii="ＭＳ 明朝" w:hAnsi="ＭＳ 明朝"/>
        </w:rPr>
      </w:pPr>
    </w:p>
    <w:p w:rsidR="008D2A4F" w:rsidRPr="00C37562" w:rsidRDefault="008D2A4F">
      <w:pPr>
        <w:pStyle w:val="a0"/>
        <w:ind w:left="480" w:hanging="480"/>
        <w:rPr>
          <w:rFonts w:ascii="ＭＳ 明朝" w:hAnsi="ＭＳ 明朝"/>
        </w:rPr>
      </w:pPr>
    </w:p>
    <w:p w:rsidR="008D2A4F" w:rsidRPr="00C37562" w:rsidRDefault="008D2A4F" w:rsidP="00EC4FEF">
      <w:pPr>
        <w:pStyle w:val="a0"/>
        <w:ind w:left="0"/>
        <w:rPr>
          <w:rFonts w:ascii="ＭＳ 明朝" w:hAnsi="ＭＳ 明朝"/>
        </w:rPr>
      </w:pPr>
    </w:p>
    <w:p w:rsidR="008D2A4F" w:rsidRPr="00C37562" w:rsidRDefault="008D2A4F" w:rsidP="00020B1D">
      <w:pPr>
        <w:pStyle w:val="a0"/>
        <w:ind w:leftChars="100" w:left="480" w:hangingChars="99" w:hanging="239"/>
        <w:rPr>
          <w:rFonts w:ascii="ＭＳ 明朝" w:hAnsi="ＭＳ 明朝"/>
        </w:rPr>
      </w:pPr>
      <w:r w:rsidRPr="00C37562">
        <w:rPr>
          <w:rFonts w:ascii="ＭＳ 明朝" w:hAnsi="ＭＳ 明朝" w:hint="eastAsia"/>
        </w:rPr>
        <w:t>例２．終身保険500万円、定期保険特約</w:t>
      </w:r>
      <w:r w:rsidR="00DC1F27" w:rsidRPr="00C37562">
        <w:rPr>
          <w:rFonts w:ascii="ＭＳ 明朝" w:hAnsi="ＭＳ 明朝" w:hint="eastAsia"/>
        </w:rPr>
        <w:t>1,</w:t>
      </w:r>
      <w:r w:rsidR="002140CF" w:rsidRPr="00C37562">
        <w:rPr>
          <w:rFonts w:ascii="ＭＳ 明朝" w:hAnsi="ＭＳ 明朝" w:hint="eastAsia"/>
        </w:rPr>
        <w:t>000</w:t>
      </w:r>
      <w:r w:rsidRPr="00C37562">
        <w:rPr>
          <w:rFonts w:ascii="ＭＳ 明朝" w:hAnsi="ＭＳ 明朝" w:hint="eastAsia"/>
        </w:rPr>
        <w:t>万円</w:t>
      </w:r>
    </w:p>
    <w:p w:rsidR="008D2A4F" w:rsidRPr="00C37562" w:rsidRDefault="008D2A4F" w:rsidP="007942B2">
      <w:pPr>
        <w:pStyle w:val="a0"/>
        <w:ind w:left="0" w:firstLineChars="400" w:firstLine="964"/>
        <w:rPr>
          <w:rFonts w:ascii="ＭＳ 明朝" w:hAnsi="ＭＳ 明朝"/>
        </w:rPr>
      </w:pPr>
      <w:r w:rsidRPr="00C37562">
        <w:rPr>
          <w:rFonts w:ascii="ＭＳ 明朝" w:hAnsi="ＭＳ 明朝" w:hint="eastAsia"/>
        </w:rPr>
        <w:t>・合計</w:t>
      </w:r>
      <w:r w:rsidR="002140CF" w:rsidRPr="00C37562">
        <w:rPr>
          <w:rFonts w:ascii="ＭＳ 明朝" w:hAnsi="ＭＳ 明朝" w:hint="eastAsia"/>
        </w:rPr>
        <w:t>1</w:t>
      </w:r>
      <w:r w:rsidR="00DC1F27" w:rsidRPr="00C37562">
        <w:rPr>
          <w:rFonts w:ascii="ＭＳ 明朝" w:hAnsi="ＭＳ 明朝" w:hint="eastAsia"/>
        </w:rPr>
        <w:t>,</w:t>
      </w:r>
      <w:r w:rsidR="002140CF" w:rsidRPr="00C37562">
        <w:rPr>
          <w:rFonts w:ascii="ＭＳ 明朝" w:hAnsi="ＭＳ 明朝" w:hint="eastAsia"/>
        </w:rPr>
        <w:t>5</w:t>
      </w:r>
      <w:r w:rsidR="00DC1F27" w:rsidRPr="00C37562">
        <w:rPr>
          <w:rFonts w:ascii="ＭＳ 明朝" w:hAnsi="ＭＳ 明朝" w:hint="eastAsia"/>
        </w:rPr>
        <w:t>00</w:t>
      </w:r>
      <w:r w:rsidRPr="00C37562">
        <w:rPr>
          <w:rFonts w:ascii="ＭＳ 明朝" w:hAnsi="ＭＳ 明朝" w:hint="eastAsia"/>
        </w:rPr>
        <w:t>万円</w:t>
      </w:r>
      <w:r w:rsidR="00EC4FEF" w:rsidRPr="00C37562">
        <w:rPr>
          <w:rFonts w:ascii="ＭＳ 明朝" w:hAnsi="ＭＳ 明朝" w:hint="eastAsia"/>
        </w:rPr>
        <w:t xml:space="preserve">　</w:t>
      </w:r>
      <w:r w:rsidRPr="00C37562">
        <w:rPr>
          <w:rFonts w:ascii="ＭＳ 明朝" w:hAnsi="ＭＳ 明朝" w:hint="eastAsia"/>
        </w:rPr>
        <w:t>→</w:t>
      </w:r>
      <w:r w:rsidR="00EC4FEF" w:rsidRPr="00C37562">
        <w:rPr>
          <w:rFonts w:ascii="ＭＳ 明朝" w:hAnsi="ＭＳ 明朝" w:hint="eastAsia"/>
        </w:rPr>
        <w:t xml:space="preserve">　</w:t>
      </w:r>
      <w:r w:rsidRPr="00C37562">
        <w:rPr>
          <w:rFonts w:ascii="ＭＳ 明朝" w:hAnsi="ＭＳ 明朝" w:hint="eastAsia"/>
        </w:rPr>
        <w:t>会社所定の基準(</w:t>
      </w:r>
      <w:r w:rsidR="002140CF" w:rsidRPr="00C37562">
        <w:rPr>
          <w:rFonts w:ascii="ＭＳ 明朝" w:hAnsi="ＭＳ 明朝" w:hint="eastAsia"/>
        </w:rPr>
        <w:t>2</w:t>
      </w:r>
      <w:r w:rsidR="00DC1F27" w:rsidRPr="00C37562">
        <w:rPr>
          <w:rFonts w:ascii="ＭＳ 明朝" w:hAnsi="ＭＳ 明朝" w:hint="eastAsia"/>
        </w:rPr>
        <w:t>,000</w:t>
      </w:r>
      <w:r w:rsidRPr="00C37562">
        <w:rPr>
          <w:rFonts w:ascii="ＭＳ 明朝" w:hAnsi="ＭＳ 明朝" w:hint="eastAsia"/>
        </w:rPr>
        <w:t>万</w:t>
      </w:r>
      <w:r w:rsidR="001A41CC" w:rsidRPr="00C37562">
        <w:rPr>
          <w:rFonts w:ascii="ＭＳ 明朝" w:hAnsi="ＭＳ 明朝" w:hint="eastAsia"/>
        </w:rPr>
        <w:t>円</w:t>
      </w:r>
      <w:r w:rsidRPr="00C37562">
        <w:rPr>
          <w:rFonts w:ascii="ＭＳ 明朝" w:hAnsi="ＭＳ 明朝" w:hint="eastAsia"/>
        </w:rPr>
        <w:t>)</w:t>
      </w:r>
      <w:r w:rsidR="00C97DEB" w:rsidRPr="00C37562">
        <w:rPr>
          <w:rFonts w:ascii="ＭＳ 明朝" w:hAnsi="ＭＳ 明朝" w:hint="eastAsia"/>
        </w:rPr>
        <w:t>未満</w:t>
      </w:r>
    </w:p>
    <w:p w:rsidR="008D2A4F" w:rsidRPr="00C37562" w:rsidRDefault="00EC4FEF" w:rsidP="007A7EC5">
      <w:pPr>
        <w:pStyle w:val="a0"/>
        <w:ind w:leftChars="499" w:left="1436" w:hangingChars="97" w:hanging="234"/>
        <w:rPr>
          <w:rFonts w:ascii="ＭＳ 明朝" w:hAnsi="ＭＳ 明朝"/>
        </w:rPr>
      </w:pPr>
      <w:r w:rsidRPr="00C37562">
        <w:rPr>
          <w:rFonts w:ascii="ＭＳ 明朝" w:hAnsi="ＭＳ 明朝" w:hint="eastAsia"/>
        </w:rPr>
        <w:t>⇒</w:t>
      </w:r>
      <w:r w:rsidR="003928C4" w:rsidRPr="00C37562">
        <w:rPr>
          <w:rFonts w:ascii="ＭＳ 明朝" w:hAnsi="ＭＳ 明朝" w:hint="eastAsia"/>
        </w:rPr>
        <w:t>診査基準Ｓの合計額が</w:t>
      </w:r>
      <w:r w:rsidR="008D2A4F" w:rsidRPr="00C37562">
        <w:rPr>
          <w:rFonts w:ascii="ＭＳ 明朝" w:hAnsi="ＭＳ 明朝" w:hint="eastAsia"/>
        </w:rPr>
        <w:t>会社所定の基準(</w:t>
      </w:r>
      <w:r w:rsidR="002140CF" w:rsidRPr="00C37562">
        <w:rPr>
          <w:rFonts w:ascii="ＭＳ 明朝" w:hAnsi="ＭＳ 明朝" w:hint="eastAsia"/>
        </w:rPr>
        <w:t>2</w:t>
      </w:r>
      <w:r w:rsidR="00DC1F27" w:rsidRPr="00C37562">
        <w:rPr>
          <w:rFonts w:ascii="ＭＳ 明朝" w:hAnsi="ＭＳ 明朝" w:hint="eastAsia"/>
        </w:rPr>
        <w:t>,000</w:t>
      </w:r>
      <w:r w:rsidR="008D2A4F" w:rsidRPr="00C37562">
        <w:rPr>
          <w:rFonts w:ascii="ＭＳ 明朝" w:hAnsi="ＭＳ 明朝" w:hint="eastAsia"/>
        </w:rPr>
        <w:t>万</w:t>
      </w:r>
      <w:r w:rsidR="001A41CC" w:rsidRPr="00C37562">
        <w:rPr>
          <w:rFonts w:ascii="ＭＳ 明朝" w:hAnsi="ＭＳ 明朝" w:hint="eastAsia"/>
        </w:rPr>
        <w:t>円</w:t>
      </w:r>
      <w:r w:rsidR="008D2A4F" w:rsidRPr="00C37562">
        <w:rPr>
          <w:rFonts w:ascii="ＭＳ 明朝" w:hAnsi="ＭＳ 明朝" w:hint="eastAsia"/>
        </w:rPr>
        <w:t>)に達していないため、健康体料率特約は</w:t>
      </w:r>
      <w:r w:rsidR="008D2A4F" w:rsidRPr="00C37562">
        <w:rPr>
          <w:rFonts w:ascii="ＭＳ 明朝" w:hAnsi="ＭＳ 明朝" w:hint="eastAsia"/>
          <w:b/>
          <w:u w:val="wave"/>
        </w:rPr>
        <w:t>付加できない。</w:t>
      </w:r>
    </w:p>
    <w:p w:rsidR="008D2A4F" w:rsidRPr="00C37562" w:rsidRDefault="00891CCA">
      <w:pPr>
        <w:pStyle w:val="a0"/>
        <w:ind w:left="480" w:hanging="480"/>
        <w:rPr>
          <w:rFonts w:ascii="ＭＳ 明朝" w:hAnsi="ＭＳ 明朝"/>
        </w:rPr>
      </w:pPr>
      <w:r>
        <w:rPr>
          <w:rFonts w:ascii="ＭＳ 明朝" w:hAnsi="ＭＳ 明朝"/>
          <w:noProof/>
        </w:rPr>
        <w:pict>
          <v:group id="_x0000_s3383" style="position:absolute;left:0;text-align:left;margin-left:36pt;margin-top:17.8pt;width:417pt;height:114.7pt;z-index:251628544" coordorigin="1854,13418" coordsize="8340,2294">
            <v:line id="_x0000_s3208" style="position:absolute" from="3974,15058" to="3974,15664" o:regroupid="116" o:allowincell="f">
              <v:stroke startarrow="block" endarrow="block"/>
            </v:line>
            <v:rect id="_x0000_s3205" style="position:absolute;left:3714;top:13418;width:3600;height:1638" o:regroupid="116" o:allowincell="f" filled="f" fillcolor="#ddd"/>
            <v:line id="_x0000_s3207" style="position:absolute;flip:x" from="3474,13418" to="3474,15662" o:regroupid="116" o:allowincell="f">
              <v:stroke startarrow="block" endarrow="block"/>
            </v:line>
            <v:shape id="_x0000_s3209" type="#_x0000_t15" style="position:absolute;left:3714;top:15056;width:6480;height:606" o:regroupid="116" o:allowincell="f" adj="18300" filled="f" fillcolor="silver"/>
            <v:rect id="_x0000_s3210" style="position:absolute;left:3954;top:13998;width:2760;height:606" o:regroupid="116" o:allowincell="f" filled="f" fillcolor="yellow" stroked="f">
              <v:textbox style="mso-next-textbox:#_x0000_s3210">
                <w:txbxContent>
                  <w:p w:rsidR="008C4473" w:rsidRPr="00C97DEB" w:rsidRDefault="008C4473">
                    <w:pPr>
                      <w:rPr>
                        <w:color w:val="000000"/>
                        <w:spacing w:val="-20"/>
                      </w:rPr>
                    </w:pPr>
                    <w:r w:rsidRPr="00C97DEB">
                      <w:rPr>
                        <w:rFonts w:hint="eastAsia"/>
                        <w:color w:val="000000"/>
                        <w:spacing w:val="-20"/>
                      </w:rPr>
                      <w:t xml:space="preserve"> </w:t>
                    </w:r>
                    <w:r w:rsidRPr="00C97DEB">
                      <w:rPr>
                        <w:rFonts w:hint="eastAsia"/>
                        <w:color w:val="000000"/>
                        <w:spacing w:val="-20"/>
                      </w:rPr>
                      <w:t>定期保険特約</w:t>
                    </w:r>
                    <w:r w:rsidRPr="00C97DEB">
                      <w:rPr>
                        <w:rFonts w:ascii="ＭＳ 明朝" w:hAnsi="ＭＳ 明朝" w:hint="eastAsia"/>
                        <w:color w:val="000000"/>
                        <w:spacing w:val="-20"/>
                      </w:rPr>
                      <w:t>1,000万円</w:t>
                    </w:r>
                  </w:p>
                </w:txbxContent>
              </v:textbox>
            </v:rect>
            <v:rect id="_x0000_s3211" style="position:absolute;left:4074;top:15106;width:2160;height:606" o:regroupid="116" o:allowincell="f" filled="f" fillcolor="yellow" stroked="f">
              <v:textbox style="mso-next-textbox:#_x0000_s3211">
                <w:txbxContent>
                  <w:p w:rsidR="008C4473" w:rsidRDefault="008C4473">
                    <w:pPr>
                      <w:rPr>
                        <w:spacing w:val="-20"/>
                      </w:rPr>
                    </w:pPr>
                    <w:r>
                      <w:rPr>
                        <w:rFonts w:hint="eastAsia"/>
                        <w:spacing w:val="-20"/>
                      </w:rPr>
                      <w:t>終身保険</w:t>
                    </w:r>
                    <w:r w:rsidRPr="00DC1F27">
                      <w:rPr>
                        <w:rFonts w:ascii="ＭＳ 明朝" w:hAnsi="ＭＳ 明朝" w:hint="eastAsia"/>
                        <w:spacing w:val="-20"/>
                      </w:rPr>
                      <w:t>500万</w:t>
                    </w:r>
                    <w:r>
                      <w:rPr>
                        <w:rFonts w:hint="eastAsia"/>
                        <w:spacing w:val="-20"/>
                      </w:rPr>
                      <w:t>円</w:t>
                    </w:r>
                  </w:p>
                </w:txbxContent>
              </v:textbox>
            </v:rect>
            <v:line id="_x0000_s3212" style="position:absolute" from="3969,13418" to="3969,15056" o:regroupid="116" o:allowincell="f">
              <v:stroke startarrow="block" endarrow="block"/>
            </v:line>
            <v:rect id="_x0000_s3214" style="position:absolute;left:1854;top:14178;width:1560;height:512" o:regroupid="116" o:allowincell="f" filled="f" fillcolor="yellow" stroked="f">
              <v:textbox style="mso-next-textbox:#_x0000_s3214">
                <w:txbxContent>
                  <w:p w:rsidR="008C4473" w:rsidRPr="00C97DEB" w:rsidRDefault="008C4473">
                    <w:pPr>
                      <w:spacing w:line="0" w:lineRule="atLeast"/>
                      <w:rPr>
                        <w:rFonts w:ascii="ＭＳ 明朝" w:hAnsi="ＭＳ 明朝"/>
                        <w:color w:val="000000"/>
                      </w:rPr>
                    </w:pPr>
                    <w:r w:rsidRPr="00C97DEB">
                      <w:rPr>
                        <w:rFonts w:ascii="ＭＳ 明朝" w:hAnsi="ＭＳ 明朝" w:hint="eastAsia"/>
                        <w:color w:val="000000"/>
                      </w:rPr>
                      <w:t>1,500万円</w:t>
                    </w:r>
                  </w:p>
                </w:txbxContent>
              </v:textbox>
            </v:rect>
          </v:group>
        </w:pict>
      </w:r>
    </w:p>
    <w:p w:rsidR="008D2A4F" w:rsidRPr="00C37562" w:rsidRDefault="008D2A4F">
      <w:pPr>
        <w:pStyle w:val="a0"/>
        <w:ind w:left="480" w:hanging="480"/>
        <w:rPr>
          <w:rFonts w:ascii="ＭＳ 明朝" w:hAnsi="ＭＳ 明朝"/>
        </w:rPr>
      </w:pPr>
    </w:p>
    <w:p w:rsidR="008D2A4F" w:rsidRPr="00C37562" w:rsidRDefault="008D2A4F">
      <w:pPr>
        <w:pStyle w:val="a0"/>
        <w:ind w:left="480" w:hanging="480"/>
        <w:rPr>
          <w:rFonts w:ascii="ＭＳ 明朝" w:hAnsi="ＭＳ 明朝"/>
        </w:rPr>
      </w:pPr>
    </w:p>
    <w:p w:rsidR="008D2A4F" w:rsidRPr="00C37562" w:rsidRDefault="008D2A4F">
      <w:pPr>
        <w:pStyle w:val="a0"/>
        <w:ind w:left="480" w:hanging="480"/>
        <w:rPr>
          <w:rFonts w:ascii="ＭＳ 明朝" w:hAnsi="ＭＳ 明朝"/>
        </w:rPr>
      </w:pPr>
    </w:p>
    <w:p w:rsidR="008D2A4F" w:rsidRPr="00C37562" w:rsidRDefault="008D2A4F">
      <w:pPr>
        <w:pStyle w:val="a0"/>
        <w:ind w:left="480" w:hanging="480"/>
        <w:rPr>
          <w:rFonts w:ascii="ＭＳ 明朝" w:hAnsi="ＭＳ 明朝"/>
        </w:rPr>
      </w:pPr>
    </w:p>
    <w:p w:rsidR="008D2A4F" w:rsidRPr="00C37562" w:rsidRDefault="008D2A4F">
      <w:pPr>
        <w:pStyle w:val="a0"/>
        <w:ind w:left="480" w:hanging="480"/>
        <w:rPr>
          <w:rFonts w:ascii="ＭＳ 明朝" w:hAnsi="ＭＳ 明朝"/>
        </w:rPr>
      </w:pPr>
    </w:p>
    <w:p w:rsidR="008D2A4F" w:rsidRPr="00C37562" w:rsidRDefault="008D2A4F">
      <w:pPr>
        <w:pStyle w:val="a0"/>
        <w:ind w:left="480" w:hanging="480"/>
        <w:rPr>
          <w:rFonts w:ascii="ＭＳ 明朝" w:hAnsi="ＭＳ 明朝"/>
        </w:rPr>
      </w:pPr>
    </w:p>
    <w:p w:rsidR="00046DAE" w:rsidRDefault="00046DAE">
      <w:pPr>
        <w:pStyle w:val="a0"/>
        <w:ind w:left="0"/>
        <w:rPr>
          <w:rFonts w:ascii="ＭＳ 明朝" w:hAnsi="ＭＳ 明朝"/>
        </w:rPr>
      </w:pPr>
    </w:p>
    <w:p w:rsidR="008D2A4F" w:rsidRPr="00C37562" w:rsidRDefault="00657929">
      <w:pPr>
        <w:pStyle w:val="a0"/>
        <w:ind w:left="0"/>
        <w:rPr>
          <w:rFonts w:ascii="ＭＳ 明朝" w:hAnsi="ＭＳ 明朝"/>
        </w:rPr>
      </w:pPr>
      <w:r w:rsidRPr="00046DAE">
        <w:br w:type="page"/>
      </w:r>
    </w:p>
    <w:p w:rsidR="008D2A4F" w:rsidRPr="00C37562" w:rsidRDefault="00EC4FEF" w:rsidP="00020B1D">
      <w:pPr>
        <w:pStyle w:val="a0"/>
        <w:ind w:left="0" w:firstLineChars="100" w:firstLine="241"/>
        <w:rPr>
          <w:rFonts w:ascii="ＭＳ 明朝" w:hAnsi="ＭＳ 明朝"/>
        </w:rPr>
      </w:pPr>
      <w:r w:rsidRPr="00C37562">
        <w:rPr>
          <w:rFonts w:ascii="ＭＳ 明朝" w:hAnsi="ＭＳ 明朝" w:hint="eastAsia"/>
        </w:rPr>
        <w:lastRenderedPageBreak/>
        <w:t>例３</w:t>
      </w:r>
      <w:r w:rsidR="008D2A4F" w:rsidRPr="00C37562">
        <w:rPr>
          <w:rFonts w:ascii="ＭＳ 明朝" w:hAnsi="ＭＳ 明朝" w:hint="eastAsia"/>
        </w:rPr>
        <w:t>．定期保険</w:t>
      </w:r>
      <w:r w:rsidR="008A4EC3" w:rsidRPr="00C37562">
        <w:rPr>
          <w:rFonts w:ascii="ＭＳ 明朝" w:hAnsi="ＭＳ 明朝" w:hint="eastAsia"/>
        </w:rPr>
        <w:t>1,</w:t>
      </w:r>
      <w:r w:rsidR="002140CF" w:rsidRPr="00C37562">
        <w:rPr>
          <w:rFonts w:ascii="ＭＳ 明朝" w:hAnsi="ＭＳ 明朝" w:hint="eastAsia"/>
        </w:rPr>
        <w:t>0</w:t>
      </w:r>
      <w:r w:rsidR="008A4EC3" w:rsidRPr="00C37562">
        <w:rPr>
          <w:rFonts w:ascii="ＭＳ 明朝" w:hAnsi="ＭＳ 明朝" w:hint="eastAsia"/>
        </w:rPr>
        <w:t>00</w:t>
      </w:r>
      <w:r w:rsidR="008D2A4F" w:rsidRPr="00C37562">
        <w:rPr>
          <w:rFonts w:ascii="ＭＳ 明朝" w:hAnsi="ＭＳ 明朝" w:hint="eastAsia"/>
        </w:rPr>
        <w:t>万円、養老保険特約</w:t>
      </w:r>
      <w:r w:rsidR="008A4EC3" w:rsidRPr="00C37562">
        <w:rPr>
          <w:rFonts w:ascii="ＭＳ 明朝" w:hAnsi="ＭＳ 明朝" w:hint="eastAsia"/>
        </w:rPr>
        <w:t>1,</w:t>
      </w:r>
      <w:r w:rsidR="002140CF" w:rsidRPr="00C37562">
        <w:rPr>
          <w:rFonts w:ascii="ＭＳ 明朝" w:hAnsi="ＭＳ 明朝" w:hint="eastAsia"/>
        </w:rPr>
        <w:t>0</w:t>
      </w:r>
      <w:r w:rsidR="008A4EC3" w:rsidRPr="00C37562">
        <w:rPr>
          <w:rFonts w:ascii="ＭＳ 明朝" w:hAnsi="ＭＳ 明朝" w:hint="eastAsia"/>
        </w:rPr>
        <w:t>00</w:t>
      </w:r>
      <w:r w:rsidR="00136CCE" w:rsidRPr="00C37562">
        <w:rPr>
          <w:rFonts w:ascii="ＭＳ 明朝" w:hAnsi="ＭＳ 明朝" w:hint="eastAsia"/>
        </w:rPr>
        <w:t>万円</w:t>
      </w:r>
    </w:p>
    <w:p w:rsidR="008D2A4F" w:rsidRPr="00C37562" w:rsidRDefault="008D2A4F" w:rsidP="00020B1D">
      <w:pPr>
        <w:pStyle w:val="a0"/>
        <w:ind w:leftChars="199" w:left="479" w:firstLineChars="200" w:firstLine="482"/>
        <w:rPr>
          <w:rFonts w:ascii="ＭＳ 明朝" w:hAnsi="ＭＳ 明朝"/>
        </w:rPr>
      </w:pPr>
      <w:r w:rsidRPr="00C37562">
        <w:rPr>
          <w:rFonts w:ascii="ＭＳ 明朝" w:hAnsi="ＭＳ 明朝" w:hint="eastAsia"/>
        </w:rPr>
        <w:t>・合計</w:t>
      </w:r>
      <w:r w:rsidR="002140CF" w:rsidRPr="00C37562">
        <w:rPr>
          <w:rFonts w:ascii="ＭＳ 明朝" w:hAnsi="ＭＳ 明朝" w:hint="eastAsia"/>
        </w:rPr>
        <w:t>2</w:t>
      </w:r>
      <w:r w:rsidR="008A4EC3" w:rsidRPr="00C37562">
        <w:rPr>
          <w:rFonts w:ascii="ＭＳ 明朝" w:hAnsi="ＭＳ 明朝" w:hint="eastAsia"/>
        </w:rPr>
        <w:t>,000</w:t>
      </w:r>
      <w:r w:rsidRPr="00C37562">
        <w:rPr>
          <w:rFonts w:ascii="ＭＳ 明朝" w:hAnsi="ＭＳ 明朝" w:hint="eastAsia"/>
        </w:rPr>
        <w:t>万円</w:t>
      </w:r>
      <w:r w:rsidR="0034381B" w:rsidRPr="00C37562">
        <w:rPr>
          <w:rFonts w:ascii="ＭＳ 明朝" w:hAnsi="ＭＳ 明朝" w:hint="eastAsia"/>
        </w:rPr>
        <w:t xml:space="preserve">　</w:t>
      </w:r>
      <w:r w:rsidRPr="00C37562">
        <w:rPr>
          <w:rFonts w:ascii="ＭＳ 明朝" w:hAnsi="ＭＳ 明朝" w:hint="eastAsia"/>
        </w:rPr>
        <w:t>→</w:t>
      </w:r>
      <w:r w:rsidR="0034381B" w:rsidRPr="00C37562">
        <w:rPr>
          <w:rFonts w:ascii="ＭＳ 明朝" w:hAnsi="ＭＳ 明朝" w:hint="eastAsia"/>
        </w:rPr>
        <w:t xml:space="preserve">　</w:t>
      </w:r>
      <w:r w:rsidRPr="00C37562">
        <w:rPr>
          <w:rFonts w:ascii="ＭＳ 明朝" w:hAnsi="ＭＳ 明朝" w:hint="eastAsia"/>
        </w:rPr>
        <w:t>会社所定の基準</w:t>
      </w:r>
      <w:r w:rsidR="002140CF" w:rsidRPr="00C37562">
        <w:rPr>
          <w:rFonts w:ascii="ＭＳ 明朝" w:hAnsi="ＭＳ 明朝" w:hint="eastAsia"/>
        </w:rPr>
        <w:t>（2</w:t>
      </w:r>
      <w:r w:rsidR="008A4EC3" w:rsidRPr="00C37562">
        <w:rPr>
          <w:rFonts w:ascii="ＭＳ 明朝" w:hAnsi="ＭＳ 明朝" w:hint="eastAsia"/>
        </w:rPr>
        <w:t>,000</w:t>
      </w:r>
      <w:r w:rsidRPr="00C37562">
        <w:rPr>
          <w:rFonts w:ascii="ＭＳ 明朝" w:hAnsi="ＭＳ 明朝" w:hint="eastAsia"/>
        </w:rPr>
        <w:t>万</w:t>
      </w:r>
      <w:r w:rsidR="001A41CC" w:rsidRPr="00C37562">
        <w:rPr>
          <w:rFonts w:ascii="ＭＳ 明朝" w:hAnsi="ＭＳ 明朝" w:hint="eastAsia"/>
        </w:rPr>
        <w:t>円</w:t>
      </w:r>
      <w:r w:rsidRPr="00C37562">
        <w:rPr>
          <w:rFonts w:ascii="ＭＳ 明朝" w:hAnsi="ＭＳ 明朝" w:hint="eastAsia"/>
        </w:rPr>
        <w:t>)以上</w:t>
      </w:r>
    </w:p>
    <w:p w:rsidR="008D2A4F" w:rsidRPr="00C37562" w:rsidRDefault="008D2A4F" w:rsidP="00020B1D">
      <w:pPr>
        <w:pStyle w:val="a0"/>
        <w:ind w:leftChars="199" w:left="479" w:firstLineChars="200" w:firstLine="482"/>
        <w:rPr>
          <w:rFonts w:ascii="ＭＳ 明朝" w:hAnsi="ＭＳ 明朝"/>
        </w:rPr>
      </w:pPr>
      <w:r w:rsidRPr="00C37562">
        <w:rPr>
          <w:rFonts w:ascii="ＭＳ 明朝" w:hAnsi="ＭＳ 明朝" w:hint="eastAsia"/>
        </w:rPr>
        <w:t>・定期保険</w:t>
      </w:r>
      <w:r w:rsidR="0034381B" w:rsidRPr="00C37562">
        <w:rPr>
          <w:rFonts w:ascii="ＭＳ 明朝" w:hAnsi="ＭＳ 明朝" w:hint="eastAsia"/>
        </w:rPr>
        <w:t xml:space="preserve">　　　　</w:t>
      </w:r>
      <w:r w:rsidRPr="00C37562">
        <w:rPr>
          <w:rFonts w:ascii="ＭＳ 明朝" w:hAnsi="ＭＳ 明朝" w:hint="eastAsia"/>
        </w:rPr>
        <w:t>→</w:t>
      </w:r>
      <w:r w:rsidR="0034381B" w:rsidRPr="00C37562">
        <w:rPr>
          <w:rFonts w:ascii="ＭＳ 明朝" w:hAnsi="ＭＳ 明朝" w:hint="eastAsia"/>
        </w:rPr>
        <w:t xml:space="preserve">　</w:t>
      </w:r>
      <w:r w:rsidRPr="00C37562">
        <w:rPr>
          <w:rFonts w:ascii="ＭＳ 明朝" w:hAnsi="ＭＳ 明朝" w:hint="eastAsia"/>
        </w:rPr>
        <w:t>健康体料率特約の適用対象</w:t>
      </w:r>
    </w:p>
    <w:p w:rsidR="008D2A4F" w:rsidRPr="00C37562" w:rsidRDefault="0034381B" w:rsidP="00020B1D">
      <w:pPr>
        <w:pStyle w:val="a0"/>
        <w:ind w:left="0" w:firstLineChars="500" w:firstLine="1205"/>
        <w:rPr>
          <w:rFonts w:ascii="ＭＳ 明朝" w:hAnsi="ＭＳ 明朝"/>
        </w:rPr>
      </w:pPr>
      <w:r w:rsidRPr="00C37562">
        <w:rPr>
          <w:rFonts w:ascii="ＭＳ 明朝" w:hAnsi="ＭＳ 明朝" w:hint="eastAsia"/>
        </w:rPr>
        <w:t>⇒</w:t>
      </w:r>
      <w:r w:rsidR="008D2A4F" w:rsidRPr="00C37562">
        <w:rPr>
          <w:rFonts w:ascii="ＭＳ 明朝" w:hAnsi="ＭＳ 明朝" w:hint="eastAsia"/>
          <w:b/>
          <w:u w:val="wave"/>
        </w:rPr>
        <w:t>定期保険部分のみ</w:t>
      </w:r>
      <w:r w:rsidR="008D2A4F" w:rsidRPr="00C37562">
        <w:rPr>
          <w:rFonts w:ascii="ＭＳ 明朝" w:hAnsi="ＭＳ 明朝" w:hint="eastAsia"/>
        </w:rPr>
        <w:t>に健康体料率特約が適用される。</w:t>
      </w:r>
    </w:p>
    <w:p w:rsidR="0034381B" w:rsidRPr="00C37562" w:rsidRDefault="0034381B">
      <w:pPr>
        <w:pStyle w:val="a0"/>
        <w:ind w:left="480" w:hanging="480"/>
        <w:rPr>
          <w:rFonts w:ascii="ＭＳ 明朝" w:hAnsi="ＭＳ 明朝"/>
        </w:rPr>
      </w:pPr>
    </w:p>
    <w:p w:rsidR="008D2A4F" w:rsidRPr="00C37562" w:rsidRDefault="00891CCA">
      <w:pPr>
        <w:pStyle w:val="a0"/>
        <w:ind w:left="480" w:hanging="480"/>
        <w:rPr>
          <w:rFonts w:ascii="ＭＳ 明朝" w:hAnsi="ＭＳ 明朝"/>
        </w:rPr>
      </w:pPr>
      <w:r>
        <w:rPr>
          <w:rFonts w:ascii="ＭＳ 明朝" w:hAnsi="ＭＳ 明朝"/>
          <w:noProof/>
        </w:rPr>
        <w:pict>
          <v:line id="_x0000_s1936" style="position:absolute;left:0;text-align:left;flip:x;z-index:251617280" from="132pt,3.4pt" to="132pt,174.9pt">
            <v:stroke startarrow="block" endarrow="block"/>
          </v:line>
        </w:pict>
      </w:r>
      <w:r>
        <w:rPr>
          <w:rFonts w:ascii="ＭＳ 明朝" w:hAnsi="ＭＳ 明朝"/>
          <w:noProof/>
        </w:rPr>
        <w:pict>
          <v:line id="_x0000_s1947" style="position:absolute;left:0;text-align:left;flip:x y;z-index:251673600" from="156pt,4.2pt" to="156pt,89.7pt" o:regroupid="98">
            <v:stroke startarrow="block" endarrow="block"/>
          </v:line>
        </w:pict>
      </w:r>
      <w:r>
        <w:rPr>
          <w:rFonts w:ascii="ＭＳ 明朝" w:hAnsi="ＭＳ 明朝"/>
          <w:noProof/>
        </w:rPr>
        <w:pict>
          <v:group id="_x0000_s3362" style="position:absolute;left:0;text-align:left;margin-left:148.05pt;margin-top:4.2pt;width:180pt;height:171pt;z-index:251672576" coordorigin="4077,11998" coordsize="3600,3240">
            <v:rect id="_x0000_s1933" style="position:absolute;left:4077;top:11998;width:3600;height:1620" o:regroupid="98" filled="f" fillcolor="silver"/>
            <v:rect id="_x0000_s3361" style="position:absolute;left:4077;top:13618;width:3600;height:1620" fillcolor="silver"/>
          </v:group>
        </w:pict>
      </w:r>
    </w:p>
    <w:p w:rsidR="008D2A4F" w:rsidRPr="00C37562" w:rsidRDefault="00891CCA">
      <w:pPr>
        <w:pStyle w:val="a0"/>
        <w:ind w:left="480" w:hanging="480"/>
        <w:rPr>
          <w:rFonts w:ascii="ＭＳ 明朝" w:hAnsi="ＭＳ 明朝"/>
        </w:rPr>
      </w:pPr>
      <w:r>
        <w:rPr>
          <w:rFonts w:ascii="ＭＳ 明朝" w:hAnsi="ＭＳ 明朝"/>
          <w:noProof/>
        </w:rPr>
        <w:pict>
          <v:rect id="_x0000_s1951" style="position:absolute;left:0;text-align:left;margin-left:172pt;margin-top:14pt;width:132pt;height:24pt;z-index:251627520" o:regroupid="98" filled="f" fillcolor="yellow" stroked="f">
            <v:textbox style="mso-next-textbox:#_x0000_s1951">
              <w:txbxContent>
                <w:p w:rsidR="008C4473" w:rsidRPr="00C97DEB" w:rsidRDefault="008C4473">
                  <w:pPr>
                    <w:rPr>
                      <w:color w:val="000000"/>
                      <w:spacing w:val="-20"/>
                    </w:rPr>
                  </w:pPr>
                  <w:r w:rsidRPr="00C97DEB">
                    <w:rPr>
                      <w:rFonts w:hint="eastAsia"/>
                      <w:color w:val="000000"/>
                      <w:spacing w:val="-20"/>
                    </w:rPr>
                    <w:t xml:space="preserve"> </w:t>
                  </w:r>
                  <w:r w:rsidRPr="00C97DEB">
                    <w:rPr>
                      <w:rFonts w:hint="eastAsia"/>
                      <w:color w:val="000000"/>
                      <w:spacing w:val="-20"/>
                    </w:rPr>
                    <w:t>養老保険特約</w:t>
                  </w:r>
                  <w:r w:rsidRPr="00C97DEB">
                    <w:rPr>
                      <w:rFonts w:hint="eastAsia"/>
                      <w:color w:val="000000"/>
                      <w:spacing w:val="-20"/>
                    </w:rPr>
                    <w:t xml:space="preserve"> </w:t>
                  </w:r>
                  <w:r w:rsidRPr="00C97DEB">
                    <w:rPr>
                      <w:rFonts w:ascii="ＭＳ 明朝" w:hAnsi="ＭＳ 明朝" w:hint="eastAsia"/>
                      <w:color w:val="000000"/>
                      <w:spacing w:val="-20"/>
                    </w:rPr>
                    <w:t>1,000</w:t>
                  </w:r>
                  <w:r w:rsidRPr="00C97DEB">
                    <w:rPr>
                      <w:rFonts w:hint="eastAsia"/>
                      <w:color w:val="000000"/>
                      <w:spacing w:val="-20"/>
                    </w:rPr>
                    <w:t>万円</w:t>
                  </w:r>
                </w:p>
              </w:txbxContent>
            </v:textbox>
          </v:rect>
        </w:pict>
      </w:r>
    </w:p>
    <w:p w:rsidR="008D2A4F" w:rsidRPr="00C37562" w:rsidRDefault="008D2A4F">
      <w:pPr>
        <w:pStyle w:val="a0"/>
        <w:ind w:left="0"/>
        <w:rPr>
          <w:rFonts w:ascii="ＭＳ 明朝" w:hAnsi="ＭＳ 明朝"/>
        </w:rPr>
      </w:pPr>
    </w:p>
    <w:p w:rsidR="008D2A4F" w:rsidRPr="00C37562" w:rsidRDefault="00891CCA">
      <w:pPr>
        <w:pStyle w:val="a0"/>
        <w:ind w:left="0"/>
        <w:rPr>
          <w:rFonts w:ascii="ＭＳ 明朝" w:hAnsi="ＭＳ 明朝"/>
        </w:rPr>
      </w:pPr>
      <w:r>
        <w:rPr>
          <w:rFonts w:ascii="ＭＳ 明朝" w:hAnsi="ＭＳ 明朝"/>
          <w:noProof/>
        </w:rPr>
        <w:pict>
          <v:rect id="_x0000_s1938" style="position:absolute;left:0;text-align:left;margin-left:45pt;margin-top:6.6pt;width:77pt;height:30pt;z-index:251618304" o:allowincell="f" filled="f" fillcolor="yellow" stroked="f">
            <v:textbox style="mso-next-textbox:#_x0000_s1938">
              <w:txbxContent>
                <w:p w:rsidR="008C4473" w:rsidRPr="00C97DEB" w:rsidRDefault="008C4473">
                  <w:pPr>
                    <w:spacing w:line="0" w:lineRule="atLeast"/>
                    <w:rPr>
                      <w:color w:val="000000"/>
                      <w:u w:val="wave"/>
                    </w:rPr>
                  </w:pPr>
                  <w:r w:rsidRPr="00C97DEB">
                    <w:rPr>
                      <w:rFonts w:ascii="ＭＳ 明朝" w:hAnsi="ＭＳ 明朝" w:hint="eastAsia"/>
                      <w:color w:val="000000"/>
                      <w:u w:val="single"/>
                    </w:rPr>
                    <w:t>2,000</w:t>
                  </w:r>
                  <w:r w:rsidRPr="00C97DEB">
                    <w:rPr>
                      <w:rFonts w:hint="eastAsia"/>
                      <w:color w:val="000000"/>
                      <w:u w:val="single"/>
                    </w:rPr>
                    <w:t>万円</w:t>
                  </w:r>
                </w:p>
              </w:txbxContent>
            </v:textbox>
          </v:rect>
        </w:pict>
      </w:r>
    </w:p>
    <w:p w:rsidR="008D2A4F" w:rsidRPr="00C37562" w:rsidRDefault="00891CCA">
      <w:pPr>
        <w:pStyle w:val="a0"/>
        <w:ind w:left="0"/>
        <w:rPr>
          <w:rFonts w:ascii="ＭＳ 明朝" w:hAnsi="ＭＳ 明朝"/>
        </w:rPr>
      </w:pPr>
      <w:r>
        <w:rPr>
          <w:rFonts w:ascii="ＭＳ 明朝" w:hAnsi="ＭＳ 明朝"/>
          <w:noProof/>
        </w:rPr>
        <w:pict>
          <v:line id="_x0000_s3363" style="position:absolute;left:0;text-align:left;flip:x y;z-index:251674624" from="156pt,8.9pt" to="156pt,94.4pt">
            <v:stroke startarrow="block" endarrow="block"/>
          </v:line>
        </w:pict>
      </w:r>
    </w:p>
    <w:p w:rsidR="008D2A4F" w:rsidRPr="00C37562" w:rsidRDefault="00891CCA">
      <w:pPr>
        <w:pStyle w:val="a0"/>
        <w:ind w:left="0"/>
        <w:rPr>
          <w:rFonts w:ascii="ＭＳ 明朝" w:hAnsi="ＭＳ 明朝"/>
        </w:rPr>
      </w:pPr>
      <w:r>
        <w:rPr>
          <w:rFonts w:ascii="ＭＳ 明朝" w:hAnsi="ＭＳ 明朝"/>
          <w:noProof/>
        </w:rPr>
        <w:pict>
          <v:rect id="_x0000_s3253" style="position:absolute;left:0;text-align:left;margin-left:374.3pt;margin-top:8.8pt;width:96.7pt;height:47pt;z-index:251630592" o:regroupid="130">
            <v:fill r:id="rId9" o:title="右上がり対角線" color2="silver" type="pattern"/>
            <v:textbox style="mso-next-textbox:#_x0000_s3253">
              <w:txbxContent>
                <w:p w:rsidR="008C4473" w:rsidRPr="00F31FDC" w:rsidRDefault="008C4473" w:rsidP="0020197E">
                  <w:pPr>
                    <w:pStyle w:val="31"/>
                    <w:spacing w:line="240" w:lineRule="auto"/>
                    <w:rPr>
                      <w:color w:val="000000"/>
                    </w:rPr>
                  </w:pPr>
                  <w:r w:rsidRPr="00F31FDC">
                    <w:rPr>
                      <w:rFonts w:hint="eastAsia"/>
                      <w:color w:val="000000"/>
                    </w:rPr>
                    <w:t>健康体保険料率が適用される。</w:t>
                  </w:r>
                </w:p>
                <w:p w:rsidR="008C4473" w:rsidRPr="0020197E" w:rsidRDefault="008C4473" w:rsidP="0020197E"/>
              </w:txbxContent>
            </v:textbox>
          </v:rect>
        </w:pict>
      </w:r>
      <w:r>
        <w:rPr>
          <w:rFonts w:ascii="ＭＳ 明朝" w:hAnsi="ＭＳ 明朝"/>
          <w:noProof/>
        </w:rPr>
        <w:pict>
          <v:shape id="_x0000_s3252" type="#_x0000_t66" style="position:absolute;left:0;text-align:left;margin-left:335pt;margin-top:11.8pt;width:28.9pt;height:40.4pt;z-index:251629568" o:regroupid="130" adj="9900,5801" fillcolor="gray"/>
        </w:pict>
      </w:r>
    </w:p>
    <w:p w:rsidR="008D2A4F" w:rsidRPr="00C37562" w:rsidRDefault="00891CCA">
      <w:pPr>
        <w:pStyle w:val="a0"/>
        <w:ind w:left="0"/>
        <w:rPr>
          <w:rFonts w:ascii="ＭＳ 明朝" w:hAnsi="ＭＳ 明朝"/>
        </w:rPr>
      </w:pPr>
      <w:r>
        <w:rPr>
          <w:rFonts w:ascii="ＭＳ 明朝" w:hAnsi="ＭＳ 明朝"/>
          <w:noProof/>
        </w:rPr>
        <w:pict>
          <v:rect id="_x0000_s1950" style="position:absolute;left:0;text-align:left;margin-left:174pt;margin-top:0;width:114pt;height:24pt;z-index:251675648" filled="f" fillcolor="yellow" stroked="f">
            <v:textbox style="mso-next-textbox:#_x0000_s1950">
              <w:txbxContent>
                <w:p w:rsidR="008C4473" w:rsidRPr="00C97DEB" w:rsidRDefault="008C4473">
                  <w:pPr>
                    <w:rPr>
                      <w:color w:val="000000"/>
                      <w:spacing w:val="-20"/>
                    </w:rPr>
                  </w:pPr>
                  <w:r w:rsidRPr="00C97DEB">
                    <w:rPr>
                      <w:rFonts w:hint="eastAsia"/>
                      <w:color w:val="000000"/>
                      <w:spacing w:val="-20"/>
                    </w:rPr>
                    <w:t xml:space="preserve"> </w:t>
                  </w:r>
                  <w:r w:rsidRPr="00C97DEB">
                    <w:rPr>
                      <w:rFonts w:hint="eastAsia"/>
                      <w:color w:val="000000"/>
                      <w:spacing w:val="-20"/>
                    </w:rPr>
                    <w:t>定期保険</w:t>
                  </w:r>
                  <w:r w:rsidRPr="00C97DEB">
                    <w:rPr>
                      <w:rFonts w:hint="eastAsia"/>
                      <w:color w:val="000000"/>
                      <w:spacing w:val="-20"/>
                    </w:rPr>
                    <w:t xml:space="preserve"> </w:t>
                  </w:r>
                  <w:r w:rsidRPr="00C97DEB">
                    <w:rPr>
                      <w:rFonts w:ascii="ＭＳ 明朝" w:hAnsi="ＭＳ 明朝" w:hint="eastAsia"/>
                      <w:color w:val="000000"/>
                      <w:spacing w:val="-20"/>
                    </w:rPr>
                    <w:t>1,000</w:t>
                  </w:r>
                  <w:r w:rsidRPr="00C97DEB">
                    <w:rPr>
                      <w:rFonts w:hint="eastAsia"/>
                      <w:color w:val="000000"/>
                      <w:spacing w:val="-20"/>
                    </w:rPr>
                    <w:t>万円</w:t>
                  </w:r>
                </w:p>
              </w:txbxContent>
            </v:textbox>
          </v:rect>
        </w:pict>
      </w:r>
    </w:p>
    <w:p w:rsidR="008D2A4F" w:rsidRPr="00C37562" w:rsidRDefault="008D2A4F">
      <w:pPr>
        <w:pStyle w:val="a0"/>
        <w:ind w:left="0"/>
        <w:rPr>
          <w:rFonts w:ascii="ＭＳ 明朝" w:hAnsi="ＭＳ 明朝"/>
        </w:rPr>
      </w:pPr>
    </w:p>
    <w:p w:rsidR="008D2A4F" w:rsidRPr="00C37562" w:rsidRDefault="008D2A4F">
      <w:pPr>
        <w:pStyle w:val="a0"/>
        <w:ind w:left="0"/>
        <w:rPr>
          <w:rFonts w:ascii="ＭＳ 明朝" w:hAnsi="ＭＳ 明朝"/>
        </w:rPr>
      </w:pPr>
    </w:p>
    <w:p w:rsidR="008D2A4F" w:rsidRPr="00C37562" w:rsidRDefault="008D2A4F">
      <w:pPr>
        <w:pStyle w:val="a0"/>
        <w:ind w:left="0"/>
        <w:rPr>
          <w:rFonts w:ascii="ＭＳ 明朝" w:hAnsi="ＭＳ 明朝"/>
        </w:rPr>
      </w:pPr>
    </w:p>
    <w:p w:rsidR="0034381B" w:rsidRPr="00C37562" w:rsidRDefault="0034381B">
      <w:pPr>
        <w:pStyle w:val="a0"/>
        <w:ind w:left="0"/>
        <w:rPr>
          <w:rFonts w:ascii="ＭＳ 明朝" w:hAnsi="ＭＳ 明朝"/>
        </w:rPr>
      </w:pPr>
    </w:p>
    <w:p w:rsidR="008014F5" w:rsidRPr="00A16515" w:rsidRDefault="00891CCA" w:rsidP="00A16515">
      <w:pPr>
        <w:pStyle w:val="a0"/>
        <w:ind w:left="480" w:hanging="480"/>
        <w:rPr>
          <w:rFonts w:ascii="ＭＳ 明朝" w:hAnsi="ＭＳ 明朝"/>
        </w:rPr>
        <w:sectPr w:rsidR="008014F5" w:rsidRPr="00A16515" w:rsidSect="00A16515">
          <w:headerReference w:type="even" r:id="rId10"/>
          <w:headerReference w:type="default" r:id="rId11"/>
          <w:footerReference w:type="default" r:id="rId12"/>
          <w:footerReference w:type="first" r:id="rId13"/>
          <w:pgSz w:w="11906" w:h="16838" w:code="9"/>
          <w:pgMar w:top="1134" w:right="1134" w:bottom="1134" w:left="1134" w:header="851" w:footer="720" w:gutter="0"/>
          <w:pgNumType w:start="0"/>
          <w:cols w:space="425"/>
          <w:docGrid w:type="linesAndChars" w:linePitch="404" w:charSpace="6338"/>
        </w:sectPr>
      </w:pPr>
      <w:r>
        <w:rPr>
          <w:rFonts w:ascii="ＭＳ 明朝" w:hAnsi="ＭＳ 明朝"/>
          <w:noProof/>
        </w:rPr>
        <w:pict>
          <v:shapetype id="_x0000_t32" coordsize="21600,21600" o:spt="32" o:oned="t" path="m,l21600,21600e" filled="f">
            <v:path arrowok="t" fillok="f" o:connecttype="none"/>
            <o:lock v:ext="edit" shapetype="t"/>
          </v:shapetype>
          <v:shape id="_x0000_s3601" type="#_x0000_t32" style="position:absolute;left:0;text-align:left;margin-left:87.3pt;margin-top:76.65pt;width:1.05pt;height:0;flip:x;z-index:251701248" o:connectortype="straight" o:allowincell="f" stroked="f"/>
        </w:pict>
      </w:r>
    </w:p>
    <w:p w:rsidR="003975F0" w:rsidRPr="00D92880" w:rsidRDefault="002A5241" w:rsidP="003975F0">
      <w:pPr>
        <w:pStyle w:val="2"/>
        <w:rPr>
          <w:kern w:val="0"/>
        </w:rPr>
      </w:pPr>
      <w:bookmarkStart w:id="20" w:name="_Toc505010472"/>
      <w:r w:rsidRPr="00D92880">
        <w:rPr>
          <w:rFonts w:hint="eastAsia"/>
          <w:kern w:val="0"/>
        </w:rPr>
        <w:lastRenderedPageBreak/>
        <w:t>５</w:t>
      </w:r>
      <w:r w:rsidR="003975F0" w:rsidRPr="00D92880">
        <w:rPr>
          <w:rFonts w:hint="eastAsia"/>
          <w:kern w:val="0"/>
        </w:rPr>
        <w:t>．契約締結後の保険料率変更</w:t>
      </w:r>
      <w:bookmarkEnd w:id="20"/>
    </w:p>
    <w:p w:rsidR="00BD0E39" w:rsidRPr="00D92880" w:rsidRDefault="00BD0E39" w:rsidP="00BD0E39">
      <w:pPr>
        <w:pStyle w:val="a0"/>
        <w:ind w:left="0"/>
        <w:rPr>
          <w:rFonts w:ascii="ＭＳ 明朝" w:hAnsi="ＭＳ 明朝"/>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497"/>
      </w:tblGrid>
      <w:tr w:rsidR="00BD0E39" w:rsidRPr="00D92880" w:rsidTr="007F7D1D">
        <w:trPr>
          <w:trHeight w:val="356"/>
        </w:trPr>
        <w:tc>
          <w:tcPr>
            <w:tcW w:w="9497" w:type="dxa"/>
            <w:tcBorders>
              <w:bottom w:val="nil"/>
            </w:tcBorders>
            <w:shd w:val="pct25" w:color="000000" w:fill="FFFFFF"/>
            <w:vAlign w:val="center"/>
          </w:tcPr>
          <w:p w:rsidR="00BD0E39" w:rsidRPr="00D92880" w:rsidRDefault="00BD0E39" w:rsidP="007F7D1D">
            <w:pPr>
              <w:pStyle w:val="a0"/>
              <w:ind w:left="0"/>
              <w:jc w:val="left"/>
              <w:rPr>
                <w:rFonts w:ascii="ＭＳ 明朝" w:hAnsi="ＭＳ 明朝"/>
                <w:b/>
              </w:rPr>
            </w:pPr>
            <w:r w:rsidRPr="00D92880">
              <w:rPr>
                <w:rFonts w:ascii="ＭＳ 明朝" w:hAnsi="ＭＳ 明朝" w:hint="eastAsia"/>
                <w:b/>
              </w:rPr>
              <w:t>保険料率変更の対象保険種類</w:t>
            </w:r>
          </w:p>
        </w:tc>
      </w:tr>
      <w:tr w:rsidR="00BD0E39" w:rsidRPr="00D92880" w:rsidTr="007F7D1D">
        <w:trPr>
          <w:cantSplit/>
          <w:trHeight w:val="441"/>
        </w:trPr>
        <w:tc>
          <w:tcPr>
            <w:tcW w:w="9497" w:type="dxa"/>
          </w:tcPr>
          <w:p w:rsidR="00BD0E39" w:rsidRPr="00D92880" w:rsidRDefault="00BD0E39" w:rsidP="007F7D1D">
            <w:pPr>
              <w:pStyle w:val="a0"/>
              <w:ind w:left="34"/>
              <w:jc w:val="left"/>
              <w:rPr>
                <w:rFonts w:ascii="ＭＳ 明朝" w:hAnsi="ＭＳ 明朝"/>
              </w:rPr>
            </w:pPr>
          </w:p>
          <w:p w:rsidR="00BD0E39" w:rsidRPr="00D92880" w:rsidRDefault="00BD0E39" w:rsidP="007F7D1D">
            <w:pPr>
              <w:pStyle w:val="a0"/>
              <w:ind w:left="34"/>
              <w:jc w:val="left"/>
              <w:rPr>
                <w:rFonts w:ascii="ＭＳ 明朝" w:hAnsi="ＭＳ 明朝"/>
              </w:rPr>
            </w:pPr>
            <w:r w:rsidRPr="00D92880">
              <w:rPr>
                <w:rFonts w:ascii="ＭＳ 明朝" w:hAnsi="ＭＳ 明朝" w:hint="eastAsia"/>
              </w:rPr>
              <w:t>・無解約返戻金型定期保険・低解約返戻金型定期保険・無解約返戻金型収入保障保険</w:t>
            </w:r>
          </w:p>
          <w:p w:rsidR="00BD0E39" w:rsidRPr="00D92880" w:rsidRDefault="00BD0E39" w:rsidP="007F7D1D">
            <w:pPr>
              <w:pStyle w:val="a0"/>
              <w:ind w:left="0"/>
              <w:rPr>
                <w:rFonts w:ascii="ＭＳ 明朝" w:hAnsi="ＭＳ 明朝"/>
              </w:rPr>
            </w:pPr>
          </w:p>
        </w:tc>
      </w:tr>
    </w:tbl>
    <w:p w:rsidR="00BD0E39" w:rsidRPr="00D92880" w:rsidRDefault="00BD0E39" w:rsidP="000F4FA1">
      <w:pPr>
        <w:pStyle w:val="a0"/>
        <w:ind w:leftChars="100" w:left="241"/>
        <w:rPr>
          <w:rFonts w:ascii="ＭＳ 明朝" w:hAnsi="ＭＳ 明朝"/>
        </w:rPr>
      </w:pPr>
      <w:r w:rsidRPr="00D92880">
        <w:rPr>
          <w:rFonts w:ascii="ＭＳ 明朝" w:hAnsi="ＭＳ 明朝" w:hint="eastAsia"/>
        </w:rPr>
        <w:t>※主契約に付加する健康体料率特約（主契約用）のみ対象です。</w:t>
      </w:r>
    </w:p>
    <w:p w:rsidR="00BD0E39" w:rsidRPr="00D92880" w:rsidRDefault="00BD0E39" w:rsidP="000F4FA1">
      <w:pPr>
        <w:pStyle w:val="a0"/>
        <w:ind w:leftChars="100" w:left="482" w:hangingChars="100" w:hanging="241"/>
        <w:rPr>
          <w:rFonts w:ascii="ＭＳ 明朝" w:hAnsi="ＭＳ 明朝"/>
        </w:rPr>
      </w:pPr>
      <w:r w:rsidRPr="00D92880">
        <w:rPr>
          <w:rFonts w:ascii="ＭＳ 明朝" w:hAnsi="ＭＳ 明朝" w:hint="eastAsia"/>
        </w:rPr>
        <w:t>※無配当定期保険および５年ごと利差配当付定期保険、定期保険特約は取扱いできません。</w:t>
      </w:r>
    </w:p>
    <w:p w:rsidR="00BD0E39" w:rsidRPr="00D92880" w:rsidRDefault="00BD0E39" w:rsidP="004234F8">
      <w:pPr>
        <w:pStyle w:val="a0"/>
        <w:ind w:left="709" w:hanging="54"/>
        <w:rPr>
          <w:rFonts w:ascii="ＭＳ 明朝" w:hAnsi="ＭＳ 明朝"/>
        </w:rPr>
      </w:pPr>
    </w:p>
    <w:p w:rsidR="004234F8" w:rsidRPr="00D92880" w:rsidRDefault="008014F5" w:rsidP="004234F8">
      <w:pPr>
        <w:pStyle w:val="a0"/>
        <w:ind w:left="709" w:hanging="54"/>
        <w:rPr>
          <w:rFonts w:ascii="ＭＳ 明朝" w:hAnsi="ＭＳ 明朝"/>
        </w:rPr>
      </w:pPr>
      <w:r w:rsidRPr="00D92880">
        <w:rPr>
          <w:rFonts w:ascii="ＭＳ 明朝" w:hAnsi="ＭＳ 明朝" w:hint="eastAsia"/>
        </w:rPr>
        <w:t>契約締結後、契約日から起算して２年以上かつ５年以内に</w:t>
      </w:r>
      <w:r w:rsidR="004234F8" w:rsidRPr="00D92880">
        <w:rPr>
          <w:rFonts w:ascii="ＭＳ 明朝" w:hAnsi="ＭＳ 明朝" w:hint="eastAsia"/>
        </w:rPr>
        <w:t>再</w:t>
      </w:r>
      <w:r w:rsidR="00DF0DFC" w:rsidRPr="00D92880">
        <w:rPr>
          <w:rFonts w:ascii="ＭＳ 明朝" w:hAnsi="ＭＳ 明朝" w:hint="eastAsia"/>
        </w:rPr>
        <w:t>査定を行い、被保険者の喫煙状況および健康状態等（ＢＭＩ・血圧値等</w:t>
      </w:r>
      <w:r w:rsidR="004234F8" w:rsidRPr="00D92880">
        <w:rPr>
          <w:rFonts w:ascii="ＭＳ 明朝" w:hAnsi="ＭＳ 明朝" w:hint="eastAsia"/>
        </w:rPr>
        <w:t>）が当社の定</w:t>
      </w:r>
      <w:r w:rsidRPr="00D92880">
        <w:rPr>
          <w:rFonts w:ascii="ＭＳ 明朝" w:hAnsi="ＭＳ 明朝" w:hint="eastAsia"/>
        </w:rPr>
        <w:t>める基準に適合する場合、つぎの取扱いが可能です。</w:t>
      </w:r>
    </w:p>
    <w:p w:rsidR="008014F5" w:rsidRPr="00D92880" w:rsidRDefault="008014F5" w:rsidP="004234F8">
      <w:pPr>
        <w:pStyle w:val="a0"/>
        <w:ind w:left="709" w:hanging="54"/>
        <w:rPr>
          <w:rFonts w:ascii="ＭＳ 明朝" w:hAnsi="ＭＳ 明朝"/>
        </w:rPr>
      </w:pPr>
      <w:r w:rsidRPr="00D92880">
        <w:rPr>
          <w:rFonts w:ascii="ＭＳ 明朝" w:hAnsi="ＭＳ 明朝" w:hint="eastAsia"/>
        </w:rPr>
        <w:t>①</w:t>
      </w:r>
      <w:r w:rsidRPr="00D92880">
        <w:rPr>
          <w:rFonts w:hint="eastAsia"/>
        </w:rPr>
        <w:t>標準体保険料率から健康体保険料率への変更</w:t>
      </w:r>
    </w:p>
    <w:p w:rsidR="004234F8" w:rsidRPr="00D92880" w:rsidRDefault="008014F5" w:rsidP="004C474F">
      <w:pPr>
        <w:pStyle w:val="a0"/>
        <w:ind w:hanging="196"/>
        <w:rPr>
          <w:rFonts w:ascii="ＭＳ 明朝" w:hAnsi="ＭＳ 明朝"/>
        </w:rPr>
      </w:pPr>
      <w:r w:rsidRPr="00D92880">
        <w:rPr>
          <w:rFonts w:ascii="ＭＳ 明朝" w:hAnsi="ＭＳ 明朝" w:hint="eastAsia"/>
        </w:rPr>
        <w:t>②喫煙者健康体保険料率または非喫煙者標準体保険料率から非喫煙者健康体保険料率への変更</w:t>
      </w:r>
    </w:p>
    <w:p w:rsidR="0039742A" w:rsidRPr="00D92880" w:rsidRDefault="004C474F" w:rsidP="004234F8">
      <w:pPr>
        <w:pStyle w:val="a0"/>
        <w:ind w:left="709" w:hanging="54"/>
        <w:rPr>
          <w:rFonts w:ascii="ＭＳ 明朝" w:hAnsi="ＭＳ 明朝"/>
        </w:rPr>
      </w:pPr>
      <w:r w:rsidRPr="00D92880">
        <w:rPr>
          <w:rFonts w:ascii="ＭＳ 明朝" w:hAnsi="ＭＳ 明朝" w:hint="eastAsia"/>
        </w:rPr>
        <w:t>この場合、当社の定める方法により計算した金額を契約者に支払います。</w:t>
      </w:r>
    </w:p>
    <w:p w:rsidR="00892338" w:rsidRPr="00D92880" w:rsidRDefault="00892338" w:rsidP="00892338">
      <w:pPr>
        <w:pStyle w:val="a0"/>
        <w:ind w:left="0" w:firstLineChars="100" w:firstLine="241"/>
        <w:rPr>
          <w:rFonts w:ascii="ＭＳ 明朝" w:hAnsi="ＭＳ 明朝"/>
        </w:rPr>
      </w:pPr>
      <w:r w:rsidRPr="00D92880">
        <w:rPr>
          <w:rFonts w:ascii="ＭＳ 明朝" w:hAnsi="ＭＳ 明朝" w:hint="eastAsia"/>
        </w:rPr>
        <w:t>《保険料率変更の概要》</w:t>
      </w:r>
    </w:p>
    <w:p w:rsidR="00633BBD" w:rsidRPr="00892338" w:rsidRDefault="00891CCA" w:rsidP="000F4FA1">
      <w:pPr>
        <w:pStyle w:val="a0"/>
        <w:ind w:left="0" w:firstLineChars="400" w:firstLine="964"/>
        <w:rPr>
          <w:rFonts w:ascii="ＭＳ 明朝" w:hAnsi="ＭＳ 明朝"/>
        </w:rPr>
      </w:pPr>
      <w:r>
        <w:rPr>
          <w:rFonts w:ascii="ＭＳ 明朝" w:hAnsi="ＭＳ 明朝"/>
        </w:rPr>
      </w:r>
      <w:r>
        <w:rPr>
          <w:rFonts w:ascii="ＭＳ 明朝" w:hAnsi="ＭＳ 明朝"/>
        </w:rPr>
        <w:pict>
          <v:group id="_x0000_s3638" style="width:367.45pt;height:196.95pt;mso-position-horizontal-relative:char;mso-position-vertical-relative:line" coordorigin="1590,12137" coordsize="7349,3939">
            <v:rect id="_x0000_s3639" style="position:absolute;left:1590;top:12137;width:7349;height:3939" o:allowincell="f" filled="f">
              <v:stroke dashstyle="dash"/>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640" type="#_x0000_t34" style="position:absolute;left:4016;top:12712;width:2460;height:1335" o:connectortype="elbow" adj=",-146039,-36263" strokeweight="1.5pt">
              <v:stroke endarrow="block"/>
            </v:shape>
            <v:shape id="_x0000_s3641" type="#_x0000_t32" style="position:absolute;left:4054;top:14821;width:2453;height:1" o:connectortype="straight" strokeweight="1.5pt">
              <v:stroke endarrow="block"/>
            </v:shape>
            <v:shape id="_x0000_s3642" type="#_x0000_t202" style="position:absolute;left:4331;top:12337;width:2205;height:541" filled="f" stroked="f" strokeweight="1.5pt">
              <v:textbox style="mso-next-textbox:#_x0000_s3642" inset="5.85pt,.7pt,5.85pt,.7pt">
                <w:txbxContent>
                  <w:p w:rsidR="008C4473" w:rsidRPr="008A4FC7" w:rsidRDefault="008C4473" w:rsidP="0089233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再査定 → </w:t>
                    </w:r>
                    <w:r w:rsidRPr="008A4FC7">
                      <w:rPr>
                        <w:rFonts w:ascii="ＭＳ Ｐゴシック" w:eastAsia="ＭＳ Ｐゴシック" w:hAnsi="ＭＳ Ｐゴシック" w:hint="eastAsia"/>
                        <w:sz w:val="18"/>
                        <w:szCs w:val="18"/>
                      </w:rPr>
                      <w:t>中途付加</w:t>
                    </w:r>
                  </w:p>
                </w:txbxContent>
              </v:textbox>
            </v:shape>
            <v:shape id="_x0000_s3643" type="#_x0000_t202" style="position:absolute;left:4377;top:14373;width:2118;height:541;mso-wrap-style:none" filled="f" stroked="f" strokecolor="red" strokeweight="1.5pt">
              <v:textbox style="mso-next-textbox:#_x0000_s3643" inset="5.85pt,.7pt,5.85pt,.7pt">
                <w:txbxContent>
                  <w:p w:rsidR="008C4473" w:rsidRPr="008A4FC7" w:rsidRDefault="008C4473" w:rsidP="00892338">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再査定 → 料率変更</w:t>
                    </w:r>
                  </w:p>
                </w:txbxContent>
              </v:textbox>
            </v:shape>
            <v:shape id="_x0000_s3644" type="#_x0000_t202" style="position:absolute;left:4377;top:15060;width:2118;height:541;mso-wrap-style:none" filled="f" stroked="f" strokecolor="red" strokeweight="1.5pt">
              <v:textbox style="mso-next-textbox:#_x0000_s3644" inset="5.85pt,.7pt,5.85pt,.7pt">
                <w:txbxContent>
                  <w:p w:rsidR="008C4473" w:rsidRPr="008A4FC7" w:rsidRDefault="008C4473" w:rsidP="0089240A">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再査定 → 料率変更</w:t>
                    </w:r>
                  </w:p>
                </w:txbxContent>
              </v:textbox>
            </v:shape>
            <v:rect id="_x0000_s3645" style="position:absolute;left:2132;top:12514;width:1884;height:450">
              <v:textbox style="mso-next-textbox:#_x0000_s3645">
                <w:txbxContent>
                  <w:p w:rsidR="008C4473" w:rsidRPr="004842EE" w:rsidRDefault="008C4473" w:rsidP="00892338">
                    <w:pPr>
                      <w:spacing w:line="220" w:lineRule="exact"/>
                      <w:rPr>
                        <w:rFonts w:ascii="ＭＳ 明朝" w:hAnsi="ＭＳ 明朝"/>
                        <w:b/>
                        <w:sz w:val="18"/>
                        <w:u w:val="wave"/>
                      </w:rPr>
                    </w:pPr>
                    <w:r w:rsidRPr="004842EE">
                      <w:rPr>
                        <w:rFonts w:ascii="ＭＳ 明朝" w:hAnsi="ＭＳ 明朝" w:hint="eastAsia"/>
                        <w:b/>
                        <w:sz w:val="18"/>
                        <w:u w:val="wave"/>
                      </w:rPr>
                      <w:t>標準体保険料率</w:t>
                    </w:r>
                  </w:p>
                </w:txbxContent>
              </v:textbox>
            </v:rect>
            <v:rect id="_x0000_s3646" style="position:absolute;left:2132;top:14468;width:1884;height:600">
              <v:textbox style="mso-next-textbox:#_x0000_s3646">
                <w:txbxContent>
                  <w:p w:rsidR="008C4473" w:rsidRDefault="008C4473" w:rsidP="00892338">
                    <w:pPr>
                      <w:spacing w:line="220" w:lineRule="exact"/>
                      <w:rPr>
                        <w:b/>
                        <w:sz w:val="18"/>
                        <w:u w:val="wave"/>
                      </w:rPr>
                    </w:pPr>
                    <w:r>
                      <w:rPr>
                        <w:rFonts w:hint="eastAsia"/>
                        <w:b/>
                        <w:sz w:val="18"/>
                        <w:u w:val="wave"/>
                      </w:rPr>
                      <w:t>喫煙者</w:t>
                    </w:r>
                  </w:p>
                  <w:p w:rsidR="008C4473" w:rsidRDefault="008C4473" w:rsidP="00892338">
                    <w:pPr>
                      <w:spacing w:line="220" w:lineRule="exact"/>
                      <w:rPr>
                        <w:rFonts w:eastAsia="ＭＳ ゴシック"/>
                        <w:b/>
                        <w:sz w:val="18"/>
                        <w:u w:val="wave"/>
                      </w:rPr>
                    </w:pPr>
                    <w:r>
                      <w:rPr>
                        <w:rFonts w:hint="eastAsia"/>
                        <w:b/>
                        <w:sz w:val="18"/>
                        <w:u w:val="wave"/>
                      </w:rPr>
                      <w:t>健康体保険料率</w:t>
                    </w:r>
                  </w:p>
                </w:txbxContent>
              </v:textbox>
            </v:rect>
            <v:rect id="_x0000_s3647" style="position:absolute;left:2132;top:15216;width:1884;height:600">
              <v:textbox style="mso-next-textbox:#_x0000_s3647">
                <w:txbxContent>
                  <w:p w:rsidR="008C4473" w:rsidRPr="004842EE" w:rsidRDefault="008C4473" w:rsidP="00892338">
                    <w:pPr>
                      <w:spacing w:line="220" w:lineRule="exact"/>
                      <w:rPr>
                        <w:b/>
                        <w:sz w:val="18"/>
                        <w:u w:val="wave"/>
                      </w:rPr>
                    </w:pPr>
                    <w:r w:rsidRPr="004842EE">
                      <w:rPr>
                        <w:rFonts w:hint="eastAsia"/>
                        <w:b/>
                        <w:sz w:val="18"/>
                        <w:u w:val="wave"/>
                      </w:rPr>
                      <w:t>非喫煙者</w:t>
                    </w:r>
                  </w:p>
                  <w:p w:rsidR="008C4473" w:rsidRPr="006D78F2" w:rsidRDefault="008C4473" w:rsidP="00892338">
                    <w:pPr>
                      <w:spacing w:line="220" w:lineRule="exact"/>
                      <w:rPr>
                        <w:rFonts w:eastAsia="ＭＳ ゴシック"/>
                        <w:b/>
                        <w:color w:val="FF0000"/>
                        <w:sz w:val="18"/>
                        <w:u w:val="wave"/>
                      </w:rPr>
                    </w:pPr>
                    <w:r w:rsidRPr="004842EE">
                      <w:rPr>
                        <w:rFonts w:hint="eastAsia"/>
                        <w:b/>
                        <w:sz w:val="18"/>
                        <w:u w:val="wave"/>
                      </w:rPr>
                      <w:t>標準体保険料率</w:t>
                    </w:r>
                  </w:p>
                </w:txbxContent>
              </v:textbox>
            </v:rect>
            <v:shape id="_x0000_s3648" type="#_x0000_t32" style="position:absolute;left:4016;top:15493;width:2453;height:1" o:connectortype="straight" strokeweight="1.5pt">
              <v:stroke endarrow="block"/>
            </v:shape>
            <v:rect id="_x0000_s3649" style="position:absolute;left:6476;top:13051;width:1884;height:600">
              <v:textbox style="mso-next-textbox:#_x0000_s3649">
                <w:txbxContent>
                  <w:p w:rsidR="008C4473" w:rsidRPr="004842EE" w:rsidRDefault="008C4473" w:rsidP="00892338">
                    <w:pPr>
                      <w:spacing w:line="220" w:lineRule="exact"/>
                      <w:rPr>
                        <w:b/>
                        <w:sz w:val="18"/>
                        <w:u w:val="wave"/>
                      </w:rPr>
                    </w:pPr>
                    <w:r w:rsidRPr="004842EE">
                      <w:rPr>
                        <w:rFonts w:hint="eastAsia"/>
                        <w:b/>
                        <w:sz w:val="18"/>
                        <w:u w:val="wave"/>
                      </w:rPr>
                      <w:t>非喫煙者</w:t>
                    </w:r>
                  </w:p>
                  <w:p w:rsidR="008C4473" w:rsidRPr="006D78F2" w:rsidRDefault="008C4473" w:rsidP="00892338">
                    <w:pPr>
                      <w:spacing w:line="220" w:lineRule="exact"/>
                      <w:rPr>
                        <w:rFonts w:eastAsia="ＭＳ ゴシック"/>
                        <w:b/>
                        <w:color w:val="FF0000"/>
                        <w:sz w:val="18"/>
                        <w:u w:val="wave"/>
                      </w:rPr>
                    </w:pPr>
                    <w:r w:rsidRPr="004842EE">
                      <w:rPr>
                        <w:rFonts w:hint="eastAsia"/>
                        <w:b/>
                        <w:sz w:val="18"/>
                        <w:u w:val="wave"/>
                      </w:rPr>
                      <w:t>標準体保険料率</w:t>
                    </w:r>
                  </w:p>
                </w:txbxContent>
              </v:textbox>
            </v:rect>
            <v:rect id="_x0000_s3650" style="position:absolute;left:6495;top:15209;width:1884;height:600">
              <v:textbox style="mso-next-textbox:#_x0000_s3650">
                <w:txbxContent>
                  <w:p w:rsidR="008C4473" w:rsidRPr="004842EE" w:rsidRDefault="008C4473" w:rsidP="00892338">
                    <w:pPr>
                      <w:spacing w:line="220" w:lineRule="exact"/>
                      <w:rPr>
                        <w:b/>
                        <w:sz w:val="18"/>
                        <w:u w:val="wave"/>
                      </w:rPr>
                    </w:pPr>
                    <w:r w:rsidRPr="004842EE">
                      <w:rPr>
                        <w:rFonts w:hint="eastAsia"/>
                        <w:b/>
                        <w:sz w:val="18"/>
                        <w:u w:val="wave"/>
                      </w:rPr>
                      <w:t>非喫煙者</w:t>
                    </w:r>
                  </w:p>
                  <w:p w:rsidR="008C4473" w:rsidRPr="006D78F2" w:rsidRDefault="008C4473" w:rsidP="00892338">
                    <w:pPr>
                      <w:spacing w:line="220" w:lineRule="exact"/>
                      <w:rPr>
                        <w:rFonts w:eastAsia="ＭＳ ゴシック"/>
                        <w:b/>
                        <w:color w:val="FF0000"/>
                        <w:sz w:val="18"/>
                        <w:u w:val="wave"/>
                      </w:rPr>
                    </w:pPr>
                    <w:r>
                      <w:rPr>
                        <w:rFonts w:hint="eastAsia"/>
                        <w:b/>
                        <w:sz w:val="18"/>
                        <w:u w:val="wave"/>
                      </w:rPr>
                      <w:t>健康</w:t>
                    </w:r>
                    <w:r w:rsidRPr="004842EE">
                      <w:rPr>
                        <w:rFonts w:hint="eastAsia"/>
                        <w:b/>
                        <w:sz w:val="18"/>
                        <w:u w:val="wave"/>
                      </w:rPr>
                      <w:t>体保険料率</w:t>
                    </w:r>
                  </w:p>
                </w:txbxContent>
              </v:textbox>
            </v:rect>
            <v:rect id="_x0000_s3651" style="position:absolute;left:6476;top:12337;width:1884;height:600">
              <v:textbox style="mso-next-textbox:#_x0000_s3651">
                <w:txbxContent>
                  <w:p w:rsidR="008C4473" w:rsidRDefault="008C4473" w:rsidP="00892338">
                    <w:pPr>
                      <w:spacing w:line="220" w:lineRule="exact"/>
                      <w:rPr>
                        <w:b/>
                        <w:sz w:val="18"/>
                        <w:u w:val="wave"/>
                      </w:rPr>
                    </w:pPr>
                    <w:r>
                      <w:rPr>
                        <w:rFonts w:hint="eastAsia"/>
                        <w:b/>
                        <w:sz w:val="18"/>
                        <w:u w:val="wave"/>
                      </w:rPr>
                      <w:t>喫煙者</w:t>
                    </w:r>
                  </w:p>
                  <w:p w:rsidR="008C4473" w:rsidRDefault="008C4473" w:rsidP="00892338">
                    <w:pPr>
                      <w:spacing w:line="220" w:lineRule="exact"/>
                      <w:rPr>
                        <w:rFonts w:eastAsia="ＭＳ ゴシック"/>
                        <w:b/>
                        <w:sz w:val="18"/>
                        <w:u w:val="wave"/>
                      </w:rPr>
                    </w:pPr>
                    <w:r>
                      <w:rPr>
                        <w:rFonts w:hint="eastAsia"/>
                        <w:b/>
                        <w:sz w:val="18"/>
                        <w:u w:val="wave"/>
                      </w:rPr>
                      <w:t>健康体保険料率</w:t>
                    </w:r>
                  </w:p>
                </w:txbxContent>
              </v:textbox>
            </v:rect>
            <v:rect id="_x0000_s3652" style="position:absolute;left:6476;top:13735;width:1884;height:600">
              <v:textbox style="mso-next-textbox:#_x0000_s3652">
                <w:txbxContent>
                  <w:p w:rsidR="008C4473" w:rsidRDefault="008C4473" w:rsidP="00892338">
                    <w:pPr>
                      <w:spacing w:line="220" w:lineRule="exact"/>
                      <w:rPr>
                        <w:b/>
                        <w:sz w:val="18"/>
                        <w:u w:val="wave"/>
                      </w:rPr>
                    </w:pPr>
                    <w:r>
                      <w:rPr>
                        <w:rFonts w:hint="eastAsia"/>
                        <w:b/>
                        <w:sz w:val="18"/>
                        <w:u w:val="wave"/>
                      </w:rPr>
                      <w:t>非喫煙者</w:t>
                    </w:r>
                  </w:p>
                  <w:p w:rsidR="008C4473" w:rsidRDefault="008C4473" w:rsidP="00892338">
                    <w:pPr>
                      <w:spacing w:line="220" w:lineRule="exact"/>
                      <w:rPr>
                        <w:rFonts w:eastAsia="ＭＳ ゴシック"/>
                        <w:b/>
                        <w:sz w:val="18"/>
                        <w:u w:val="wave"/>
                      </w:rPr>
                    </w:pPr>
                    <w:r>
                      <w:rPr>
                        <w:rFonts w:hint="eastAsia"/>
                        <w:b/>
                        <w:sz w:val="18"/>
                        <w:u w:val="wave"/>
                      </w:rPr>
                      <w:t>健康体保険料率</w:t>
                    </w:r>
                  </w:p>
                </w:txbxContent>
              </v:textbox>
            </v:rect>
            <v:rect id="_x0000_s3653" style="position:absolute;left:6488;top:14469;width:1884;height:600">
              <v:textbox style="mso-next-textbox:#_x0000_s3653">
                <w:txbxContent>
                  <w:p w:rsidR="008C4473" w:rsidRDefault="008C4473" w:rsidP="00892338">
                    <w:pPr>
                      <w:spacing w:line="220" w:lineRule="exact"/>
                      <w:rPr>
                        <w:b/>
                        <w:sz w:val="18"/>
                        <w:u w:val="wave"/>
                      </w:rPr>
                    </w:pPr>
                    <w:r>
                      <w:rPr>
                        <w:rFonts w:hint="eastAsia"/>
                        <w:b/>
                        <w:sz w:val="18"/>
                        <w:u w:val="wave"/>
                      </w:rPr>
                      <w:t>非喫煙者</w:t>
                    </w:r>
                  </w:p>
                  <w:p w:rsidR="008C4473" w:rsidRDefault="008C4473" w:rsidP="00892338">
                    <w:pPr>
                      <w:spacing w:line="220" w:lineRule="exact"/>
                      <w:rPr>
                        <w:rFonts w:eastAsia="ＭＳ ゴシック"/>
                        <w:b/>
                        <w:sz w:val="18"/>
                        <w:u w:val="wave"/>
                      </w:rPr>
                    </w:pPr>
                    <w:r>
                      <w:rPr>
                        <w:rFonts w:hint="eastAsia"/>
                        <w:b/>
                        <w:sz w:val="18"/>
                        <w:u w:val="wave"/>
                      </w:rPr>
                      <w:t>健康体保険料率</w:t>
                    </w:r>
                  </w:p>
                </w:txbxContent>
              </v:textbox>
            </v:rect>
            <v:shape id="_x0000_s3654" type="#_x0000_t34" style="position:absolute;left:4054;top:12714;width:2415;height:623" o:connectortype="elbow" adj="10796,-312940,-37279" strokeweight="1.5pt">
              <v:stroke endarrow="block"/>
            </v:shape>
            <v:shape id="_x0000_s3655" type="#_x0000_t32" style="position:absolute;left:4016;top:12712;width:2453;height:0" o:connectortype="straight" strokeweight="1.5pt">
              <v:stroke endarrow="block"/>
            </v:shape>
            <w10:wrap type="none"/>
            <w10:anchorlock/>
          </v:group>
        </w:pict>
      </w:r>
    </w:p>
    <w:p w:rsidR="00892338" w:rsidRDefault="000F4FA1" w:rsidP="00633BBD">
      <w:pPr>
        <w:pStyle w:val="a0"/>
        <w:ind w:leftChars="117" w:left="282"/>
        <w:rPr>
          <w:rFonts w:ascii="ＭＳ 明朝" w:hAnsi="ＭＳ 明朝"/>
        </w:rPr>
      </w:pPr>
      <w:r>
        <w:rPr>
          <w:rFonts w:ascii="ＭＳ 明朝" w:hAnsi="ＭＳ 明朝"/>
        </w:rPr>
        <w:br w:type="page"/>
      </w:r>
    </w:p>
    <w:p w:rsidR="0089240A" w:rsidRPr="00D92880" w:rsidRDefault="0089240A" w:rsidP="00633BBD">
      <w:pPr>
        <w:pStyle w:val="a0"/>
        <w:ind w:leftChars="117" w:left="282"/>
        <w:rPr>
          <w:rFonts w:ascii="ＭＳ 明朝" w:hAnsi="ＭＳ 明朝"/>
        </w:rPr>
      </w:pPr>
      <w:r w:rsidRPr="00D92880">
        <w:rPr>
          <w:rFonts w:ascii="ＭＳ 明朝" w:hAnsi="ＭＳ 明朝" w:hint="eastAsia"/>
        </w:rPr>
        <w:lastRenderedPageBreak/>
        <w:t>例．</w:t>
      </w:r>
      <w:r w:rsidR="000F4FA1" w:rsidRPr="00D92880">
        <w:rPr>
          <w:rFonts w:ascii="ＭＳ 明朝" w:hAnsi="ＭＳ 明朝" w:hint="eastAsia"/>
        </w:rPr>
        <w:t>標準体保険料率から非喫煙者健康体保険料率へ変更した場合</w:t>
      </w:r>
    </w:p>
    <w:p w:rsidR="0089240A" w:rsidRPr="00D92880" w:rsidRDefault="0089240A" w:rsidP="000F4FA1">
      <w:pPr>
        <w:pStyle w:val="a0"/>
        <w:ind w:leftChars="117" w:left="282"/>
        <w:rPr>
          <w:rFonts w:ascii="ＭＳ 明朝" w:hAnsi="ＭＳ 明朝"/>
        </w:rPr>
      </w:pPr>
      <w:r w:rsidRPr="00D92880">
        <w:rPr>
          <w:rFonts w:ascii="ＭＳ 明朝" w:hAnsi="ＭＳ 明朝" w:hint="eastAsia"/>
        </w:rPr>
        <w:t>基準年金月額：20万円 平準払込方式 保険料払込方法：口座振替月払</w:t>
      </w:r>
    </w:p>
    <w:p w:rsidR="0089240A" w:rsidRPr="00D92880" w:rsidRDefault="0089240A" w:rsidP="00633BBD">
      <w:pPr>
        <w:pStyle w:val="a0"/>
        <w:ind w:leftChars="117" w:left="282"/>
        <w:rPr>
          <w:rFonts w:ascii="ＭＳ 明朝" w:hAnsi="ＭＳ 明朝"/>
        </w:rPr>
      </w:pPr>
      <w:r w:rsidRPr="00D92880">
        <w:rPr>
          <w:rFonts w:ascii="ＭＳ 明朝" w:hAnsi="ＭＳ 明朝" w:hint="eastAsia"/>
        </w:rPr>
        <w:t>◆ご契約後37か月目の保険料から保険料率の変更が適用された場合</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66"/>
        <w:gridCol w:w="1224"/>
        <w:gridCol w:w="1015"/>
        <w:gridCol w:w="1701"/>
        <w:gridCol w:w="1253"/>
      </w:tblGrid>
      <w:tr w:rsidR="004C3534" w:rsidRPr="00D92880" w:rsidTr="000F4FA1">
        <w:tc>
          <w:tcPr>
            <w:tcW w:w="1366"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契約時の</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保険料率</w:t>
            </w:r>
          </w:p>
        </w:tc>
        <w:tc>
          <w:tcPr>
            <w:tcW w:w="1224"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契約時の</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保険料</w:t>
            </w:r>
          </w:p>
        </w:tc>
        <w:tc>
          <w:tcPr>
            <w:tcW w:w="1015" w:type="dxa"/>
            <w:vMerge w:val="restart"/>
            <w:tcBorders>
              <w:top w:val="nil"/>
            </w:tcBorders>
            <w:vAlign w:val="center"/>
          </w:tcPr>
          <w:p w:rsidR="004C3534" w:rsidRPr="00D92880" w:rsidRDefault="004C3534" w:rsidP="004A25C6">
            <w:pPr>
              <w:pStyle w:val="a0"/>
              <w:ind w:left="0"/>
              <w:jc w:val="center"/>
              <w:rPr>
                <w:rFonts w:ascii="ＭＳ 明朝" w:hAnsi="ＭＳ 明朝"/>
                <w:sz w:val="44"/>
                <w:szCs w:val="44"/>
              </w:rPr>
            </w:pPr>
            <w:r w:rsidRPr="00D92880">
              <w:rPr>
                <w:rFonts w:ascii="ＭＳ 明朝" w:hAnsi="ＭＳ 明朝" w:hint="eastAsia"/>
                <w:sz w:val="44"/>
                <w:szCs w:val="44"/>
              </w:rPr>
              <w:t>→</w:t>
            </w:r>
          </w:p>
        </w:tc>
        <w:tc>
          <w:tcPr>
            <w:tcW w:w="1701"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変更後の</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保険料率</w:t>
            </w:r>
          </w:p>
        </w:tc>
        <w:tc>
          <w:tcPr>
            <w:tcW w:w="1253"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変更後の</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保険料</w:t>
            </w:r>
          </w:p>
        </w:tc>
      </w:tr>
      <w:tr w:rsidR="004C3534" w:rsidRPr="00D92880" w:rsidTr="000F4FA1">
        <w:tc>
          <w:tcPr>
            <w:tcW w:w="1366" w:type="dxa"/>
            <w:vAlign w:val="center"/>
          </w:tcPr>
          <w:p w:rsidR="000F4FA1" w:rsidRPr="00D92880" w:rsidRDefault="004C3534" w:rsidP="004A25C6">
            <w:pPr>
              <w:pStyle w:val="a0"/>
              <w:ind w:left="0"/>
              <w:jc w:val="center"/>
              <w:rPr>
                <w:rFonts w:ascii="ＭＳ 明朝" w:hAnsi="ＭＳ 明朝"/>
              </w:rPr>
            </w:pPr>
            <w:r w:rsidRPr="00D92880">
              <w:rPr>
                <w:rFonts w:ascii="ＭＳ 明朝" w:hAnsi="ＭＳ 明朝" w:hint="eastAsia"/>
              </w:rPr>
              <w:t>標準体</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保険料率</w:t>
            </w:r>
          </w:p>
        </w:tc>
        <w:tc>
          <w:tcPr>
            <w:tcW w:w="1224"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5,440円</w:t>
            </w:r>
          </w:p>
        </w:tc>
        <w:tc>
          <w:tcPr>
            <w:tcW w:w="1015" w:type="dxa"/>
            <w:vMerge/>
            <w:tcBorders>
              <w:bottom w:val="nil"/>
            </w:tcBorders>
            <w:vAlign w:val="center"/>
          </w:tcPr>
          <w:p w:rsidR="004C3534" w:rsidRPr="00D92880" w:rsidRDefault="004C3534" w:rsidP="004A25C6">
            <w:pPr>
              <w:pStyle w:val="a0"/>
              <w:ind w:left="0"/>
              <w:jc w:val="center"/>
              <w:rPr>
                <w:rFonts w:ascii="ＭＳ 明朝" w:hAnsi="ＭＳ 明朝"/>
              </w:rPr>
            </w:pPr>
          </w:p>
        </w:tc>
        <w:tc>
          <w:tcPr>
            <w:tcW w:w="1701"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非喫煙者</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健康体保険料率</w:t>
            </w:r>
          </w:p>
        </w:tc>
        <w:tc>
          <w:tcPr>
            <w:tcW w:w="1253"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3,640円</w:t>
            </w:r>
          </w:p>
        </w:tc>
      </w:tr>
    </w:tbl>
    <w:p w:rsidR="0089240A" w:rsidRPr="00D92880" w:rsidRDefault="0089240A" w:rsidP="00633BBD">
      <w:pPr>
        <w:pStyle w:val="a0"/>
        <w:ind w:leftChars="117" w:left="282"/>
        <w:rPr>
          <w:rFonts w:ascii="ＭＳ 明朝" w:hAnsi="ＭＳ 明朝"/>
        </w:rPr>
      </w:pPr>
    </w:p>
    <w:p w:rsidR="004C3534" w:rsidRPr="00D92880" w:rsidRDefault="004C3534" w:rsidP="00633BBD">
      <w:pPr>
        <w:pStyle w:val="a0"/>
        <w:ind w:leftChars="117" w:left="282"/>
        <w:rPr>
          <w:rFonts w:ascii="ＭＳ 明朝" w:hAnsi="ＭＳ 明朝"/>
        </w:rPr>
      </w:pPr>
      <w:r w:rsidRPr="00D92880">
        <w:rPr>
          <w:rFonts w:ascii="ＭＳ 明朝" w:hAnsi="ＭＳ 明朝" w:hint="eastAsia"/>
        </w:rPr>
        <w:t>◆支払う保険料差額相当額</w:t>
      </w:r>
    </w:p>
    <w:tbl>
      <w:tblPr>
        <w:tblW w:w="836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4"/>
        <w:gridCol w:w="1134"/>
        <w:gridCol w:w="709"/>
        <w:gridCol w:w="1129"/>
        <w:gridCol w:w="1134"/>
        <w:gridCol w:w="1139"/>
        <w:gridCol w:w="709"/>
        <w:gridCol w:w="1701"/>
      </w:tblGrid>
      <w:tr w:rsidR="004C3534" w:rsidRPr="00D92880" w:rsidTr="000F4FA1">
        <w:tc>
          <w:tcPr>
            <w:tcW w:w="714" w:type="dxa"/>
            <w:vMerge w:val="restart"/>
            <w:tcBorders>
              <w:top w:val="nil"/>
              <w:left w:val="nil"/>
              <w:bottom w:val="nil"/>
            </w:tcBorders>
            <w:vAlign w:val="center"/>
          </w:tcPr>
          <w:p w:rsidR="004C3534" w:rsidRPr="00D92880" w:rsidRDefault="004C3534" w:rsidP="004A25C6">
            <w:pPr>
              <w:pStyle w:val="a0"/>
              <w:ind w:left="0"/>
              <w:jc w:val="center"/>
              <w:rPr>
                <w:rFonts w:ascii="ＭＳ 明朝" w:hAnsi="ＭＳ 明朝"/>
                <w:sz w:val="40"/>
                <w:szCs w:val="40"/>
              </w:rPr>
            </w:pPr>
            <w:r w:rsidRPr="00D92880">
              <w:rPr>
                <w:rFonts w:ascii="ＭＳ 明朝" w:hAnsi="ＭＳ 明朝" w:hint="eastAsia"/>
                <w:sz w:val="40"/>
                <w:szCs w:val="40"/>
              </w:rPr>
              <w:t>（</w:t>
            </w:r>
          </w:p>
        </w:tc>
        <w:tc>
          <w:tcPr>
            <w:tcW w:w="1134"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契約時の</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保険料</w:t>
            </w:r>
          </w:p>
        </w:tc>
        <w:tc>
          <w:tcPr>
            <w:tcW w:w="709" w:type="dxa"/>
            <w:vMerge w:val="restart"/>
            <w:tcBorders>
              <w:top w:val="nil"/>
              <w:bottom w:val="nil"/>
            </w:tcBorders>
            <w:vAlign w:val="center"/>
          </w:tcPr>
          <w:p w:rsidR="004C3534" w:rsidRPr="00D92880" w:rsidRDefault="004C3534" w:rsidP="004A25C6">
            <w:pPr>
              <w:pStyle w:val="a0"/>
              <w:ind w:left="0"/>
              <w:jc w:val="center"/>
              <w:rPr>
                <w:rFonts w:ascii="ＭＳ 明朝" w:hAnsi="ＭＳ 明朝"/>
                <w:sz w:val="40"/>
                <w:szCs w:val="40"/>
              </w:rPr>
            </w:pPr>
            <w:r w:rsidRPr="00D92880">
              <w:rPr>
                <w:rFonts w:ascii="ＭＳ 明朝" w:hAnsi="ＭＳ 明朝" w:hint="eastAsia"/>
                <w:sz w:val="40"/>
                <w:szCs w:val="40"/>
              </w:rPr>
              <w:t>－</w:t>
            </w:r>
          </w:p>
        </w:tc>
        <w:tc>
          <w:tcPr>
            <w:tcW w:w="1129"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変更後の</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保険料</w:t>
            </w:r>
          </w:p>
        </w:tc>
        <w:tc>
          <w:tcPr>
            <w:tcW w:w="1134" w:type="dxa"/>
            <w:vMerge w:val="restart"/>
            <w:tcBorders>
              <w:top w:val="nil"/>
              <w:bottom w:val="nil"/>
            </w:tcBorders>
            <w:vAlign w:val="center"/>
          </w:tcPr>
          <w:p w:rsidR="004C3534" w:rsidRPr="00D92880" w:rsidRDefault="004C3534" w:rsidP="004A25C6">
            <w:pPr>
              <w:pStyle w:val="a0"/>
              <w:ind w:left="0"/>
              <w:jc w:val="center"/>
              <w:rPr>
                <w:rFonts w:ascii="ＭＳ 明朝" w:hAnsi="ＭＳ 明朝"/>
                <w:sz w:val="40"/>
                <w:szCs w:val="40"/>
              </w:rPr>
            </w:pPr>
            <w:r w:rsidRPr="00D92880">
              <w:rPr>
                <w:rFonts w:ascii="ＭＳ 明朝" w:hAnsi="ＭＳ 明朝" w:hint="eastAsia"/>
                <w:sz w:val="40"/>
                <w:szCs w:val="40"/>
              </w:rPr>
              <w:t>）×</w:t>
            </w:r>
            <w:r w:rsidR="00BD0E39" w:rsidRPr="00D92880">
              <w:rPr>
                <w:rFonts w:ascii="ＭＳ 明朝" w:hAnsi="ＭＳ 明朝" w:hint="eastAsia"/>
                <w:sz w:val="40"/>
                <w:szCs w:val="40"/>
              </w:rPr>
              <w:t xml:space="preserve">  </w:t>
            </w:r>
          </w:p>
        </w:tc>
        <w:tc>
          <w:tcPr>
            <w:tcW w:w="1139"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払込み</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月数</w:t>
            </w:r>
          </w:p>
        </w:tc>
        <w:tc>
          <w:tcPr>
            <w:tcW w:w="709" w:type="dxa"/>
            <w:vMerge w:val="restart"/>
            <w:tcBorders>
              <w:top w:val="nil"/>
              <w:bottom w:val="nil"/>
            </w:tcBorders>
            <w:vAlign w:val="center"/>
          </w:tcPr>
          <w:p w:rsidR="004C3534" w:rsidRPr="00D92880" w:rsidRDefault="004C3534" w:rsidP="004A25C6">
            <w:pPr>
              <w:pStyle w:val="a0"/>
              <w:ind w:left="0"/>
              <w:jc w:val="center"/>
              <w:rPr>
                <w:rFonts w:ascii="ＭＳ 明朝" w:hAnsi="ＭＳ 明朝"/>
                <w:sz w:val="40"/>
                <w:szCs w:val="40"/>
              </w:rPr>
            </w:pPr>
            <w:r w:rsidRPr="00D92880">
              <w:rPr>
                <w:rFonts w:ascii="ＭＳ 明朝" w:hAnsi="ＭＳ 明朝" w:hint="eastAsia"/>
                <w:sz w:val="40"/>
                <w:szCs w:val="40"/>
              </w:rPr>
              <w:t>＝</w:t>
            </w:r>
          </w:p>
        </w:tc>
        <w:tc>
          <w:tcPr>
            <w:tcW w:w="1701" w:type="dxa"/>
            <w:vAlign w:val="center"/>
          </w:tcPr>
          <w:p w:rsidR="00BD0E39" w:rsidRPr="00D92880" w:rsidRDefault="004C3534" w:rsidP="004A25C6">
            <w:pPr>
              <w:pStyle w:val="a0"/>
              <w:ind w:left="0"/>
              <w:jc w:val="center"/>
              <w:rPr>
                <w:rFonts w:ascii="ＭＳ 明朝" w:hAnsi="ＭＳ 明朝"/>
              </w:rPr>
            </w:pPr>
            <w:r w:rsidRPr="00D92880">
              <w:rPr>
                <w:rFonts w:ascii="ＭＳ 明朝" w:hAnsi="ＭＳ 明朝" w:hint="eastAsia"/>
              </w:rPr>
              <w:t>支払う保険料</w:t>
            </w:r>
          </w:p>
          <w:p w:rsidR="004C3534" w:rsidRPr="00D92880" w:rsidRDefault="004C3534" w:rsidP="004A25C6">
            <w:pPr>
              <w:pStyle w:val="a0"/>
              <w:ind w:left="0"/>
              <w:jc w:val="center"/>
              <w:rPr>
                <w:rFonts w:ascii="ＭＳ 明朝" w:hAnsi="ＭＳ 明朝"/>
              </w:rPr>
            </w:pPr>
            <w:r w:rsidRPr="00D92880">
              <w:rPr>
                <w:rFonts w:ascii="ＭＳ 明朝" w:hAnsi="ＭＳ 明朝" w:hint="eastAsia"/>
              </w:rPr>
              <w:t>差額相当額</w:t>
            </w:r>
          </w:p>
        </w:tc>
      </w:tr>
      <w:tr w:rsidR="004C3534" w:rsidRPr="00D92880" w:rsidTr="000F4FA1">
        <w:tc>
          <w:tcPr>
            <w:tcW w:w="714" w:type="dxa"/>
            <w:vMerge/>
            <w:tcBorders>
              <w:left w:val="nil"/>
              <w:bottom w:val="nil"/>
            </w:tcBorders>
            <w:vAlign w:val="center"/>
          </w:tcPr>
          <w:p w:rsidR="004C3534" w:rsidRPr="00D92880" w:rsidRDefault="004C3534" w:rsidP="004A25C6">
            <w:pPr>
              <w:pStyle w:val="a0"/>
              <w:ind w:left="0"/>
              <w:jc w:val="center"/>
              <w:rPr>
                <w:rFonts w:ascii="ＭＳ 明朝" w:hAnsi="ＭＳ 明朝"/>
              </w:rPr>
            </w:pPr>
          </w:p>
        </w:tc>
        <w:tc>
          <w:tcPr>
            <w:tcW w:w="1134"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5,440円</w:t>
            </w:r>
          </w:p>
        </w:tc>
        <w:tc>
          <w:tcPr>
            <w:tcW w:w="709" w:type="dxa"/>
            <w:vMerge/>
            <w:tcBorders>
              <w:bottom w:val="nil"/>
            </w:tcBorders>
            <w:vAlign w:val="center"/>
          </w:tcPr>
          <w:p w:rsidR="004C3534" w:rsidRPr="00D92880" w:rsidRDefault="004C3534" w:rsidP="004A25C6">
            <w:pPr>
              <w:pStyle w:val="a0"/>
              <w:ind w:left="0"/>
              <w:jc w:val="center"/>
              <w:rPr>
                <w:rFonts w:ascii="ＭＳ 明朝" w:hAnsi="ＭＳ 明朝"/>
              </w:rPr>
            </w:pPr>
          </w:p>
        </w:tc>
        <w:tc>
          <w:tcPr>
            <w:tcW w:w="1129"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3,640円</w:t>
            </w:r>
          </w:p>
        </w:tc>
        <w:tc>
          <w:tcPr>
            <w:tcW w:w="1134" w:type="dxa"/>
            <w:vMerge/>
            <w:tcBorders>
              <w:bottom w:val="nil"/>
            </w:tcBorders>
            <w:vAlign w:val="center"/>
          </w:tcPr>
          <w:p w:rsidR="004C3534" w:rsidRPr="00D92880" w:rsidRDefault="004C3534" w:rsidP="004A25C6">
            <w:pPr>
              <w:pStyle w:val="a0"/>
              <w:ind w:left="0"/>
              <w:jc w:val="center"/>
              <w:rPr>
                <w:rFonts w:ascii="ＭＳ 明朝" w:hAnsi="ＭＳ 明朝"/>
              </w:rPr>
            </w:pPr>
          </w:p>
        </w:tc>
        <w:tc>
          <w:tcPr>
            <w:tcW w:w="1139"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36か月</w:t>
            </w:r>
          </w:p>
        </w:tc>
        <w:tc>
          <w:tcPr>
            <w:tcW w:w="709" w:type="dxa"/>
            <w:vMerge/>
            <w:tcBorders>
              <w:bottom w:val="nil"/>
            </w:tcBorders>
            <w:vAlign w:val="center"/>
          </w:tcPr>
          <w:p w:rsidR="004C3534" w:rsidRPr="00D92880" w:rsidRDefault="004C3534" w:rsidP="004A25C6">
            <w:pPr>
              <w:pStyle w:val="a0"/>
              <w:ind w:left="0"/>
              <w:jc w:val="center"/>
              <w:rPr>
                <w:rFonts w:ascii="ＭＳ 明朝" w:hAnsi="ＭＳ 明朝"/>
              </w:rPr>
            </w:pPr>
          </w:p>
        </w:tc>
        <w:tc>
          <w:tcPr>
            <w:tcW w:w="1701" w:type="dxa"/>
            <w:vAlign w:val="center"/>
          </w:tcPr>
          <w:p w:rsidR="004C3534" w:rsidRPr="00D92880" w:rsidRDefault="004C3534" w:rsidP="004A25C6">
            <w:pPr>
              <w:pStyle w:val="a0"/>
              <w:ind w:left="0"/>
              <w:jc w:val="center"/>
              <w:rPr>
                <w:rFonts w:ascii="ＭＳ 明朝" w:hAnsi="ＭＳ 明朝"/>
              </w:rPr>
            </w:pPr>
            <w:r w:rsidRPr="00D92880">
              <w:rPr>
                <w:rFonts w:ascii="ＭＳ 明朝" w:hAnsi="ＭＳ 明朝" w:hint="eastAsia"/>
              </w:rPr>
              <w:t>64,800円</w:t>
            </w:r>
          </w:p>
        </w:tc>
      </w:tr>
    </w:tbl>
    <w:p w:rsidR="004C3534" w:rsidRPr="00D92880" w:rsidRDefault="004C3534" w:rsidP="00633BBD">
      <w:pPr>
        <w:pStyle w:val="a0"/>
        <w:ind w:leftChars="117" w:left="282"/>
        <w:rPr>
          <w:rFonts w:ascii="ＭＳ 明朝" w:hAnsi="ＭＳ 明朝"/>
        </w:rPr>
      </w:pPr>
    </w:p>
    <w:p w:rsidR="003873DF" w:rsidRPr="00D92880" w:rsidRDefault="00633BBD" w:rsidP="00633BBD">
      <w:pPr>
        <w:pStyle w:val="a0"/>
        <w:ind w:leftChars="117" w:left="282"/>
        <w:rPr>
          <w:rFonts w:ascii="ＭＳ 明朝" w:hAnsi="ＭＳ 明朝"/>
        </w:rPr>
      </w:pPr>
      <w:r w:rsidRPr="00D92880">
        <w:rPr>
          <w:rFonts w:ascii="ＭＳ 明朝" w:hAnsi="ＭＳ 明朝" w:hint="eastAsia"/>
        </w:rPr>
        <w:t>≪保険料率変更についての注意事項≫</w:t>
      </w:r>
    </w:p>
    <w:p w:rsidR="003873DF" w:rsidRPr="00D92880" w:rsidRDefault="00633BBD" w:rsidP="003873DF">
      <w:pPr>
        <w:pStyle w:val="a0"/>
        <w:ind w:hanging="196"/>
        <w:rPr>
          <w:rFonts w:ascii="ＭＳ 明朝" w:hAnsi="ＭＳ 明朝"/>
        </w:rPr>
      </w:pPr>
      <w:r w:rsidRPr="00D92880">
        <w:rPr>
          <w:rFonts w:ascii="ＭＳ 明朝" w:hAnsi="ＭＳ 明朝" w:hint="eastAsia"/>
        </w:rPr>
        <w:t>・</w:t>
      </w:r>
      <w:r w:rsidR="008014F5" w:rsidRPr="00D92880">
        <w:rPr>
          <w:rFonts w:ascii="ＭＳ 明朝" w:hAnsi="ＭＳ 明朝" w:hint="eastAsia"/>
        </w:rPr>
        <w:t>保険料率変更の告知日が前回の保</w:t>
      </w:r>
      <w:r w:rsidRPr="00D92880">
        <w:rPr>
          <w:rFonts w:ascii="ＭＳ 明朝" w:hAnsi="ＭＳ 明朝" w:hint="eastAsia"/>
        </w:rPr>
        <w:t>険料率変更申出時の告知日から１年以上経過していることが条件です。</w:t>
      </w:r>
    </w:p>
    <w:p w:rsidR="009123E7" w:rsidRPr="00D92880" w:rsidRDefault="00633BBD" w:rsidP="009123E7">
      <w:pPr>
        <w:pStyle w:val="a0"/>
        <w:ind w:hanging="196"/>
        <w:rPr>
          <w:rFonts w:ascii="ＭＳ 明朝" w:hAnsi="ＭＳ 明朝"/>
        </w:rPr>
      </w:pPr>
      <w:r w:rsidRPr="00D92880">
        <w:rPr>
          <w:rFonts w:ascii="ＭＳ 明朝" w:hAnsi="ＭＳ 明朝" w:hint="eastAsia"/>
        </w:rPr>
        <w:t>・</w:t>
      </w:r>
      <w:r w:rsidR="009123E7" w:rsidRPr="00D92880">
        <w:rPr>
          <w:rFonts w:ascii="ＭＳ 明朝" w:hAnsi="ＭＳ 明朝" w:hint="eastAsia"/>
        </w:rPr>
        <w:t>契約時の告知内容によっては、喫煙状況または健康状態などが改善された場合</w:t>
      </w:r>
    </w:p>
    <w:p w:rsidR="00633BBD" w:rsidRPr="00D92880" w:rsidRDefault="009123E7" w:rsidP="009123E7">
      <w:pPr>
        <w:pStyle w:val="a0"/>
        <w:ind w:firstLine="142"/>
        <w:rPr>
          <w:rFonts w:ascii="ＭＳ 明朝" w:hAnsi="ＭＳ 明朝"/>
        </w:rPr>
      </w:pPr>
      <w:r w:rsidRPr="00D92880">
        <w:rPr>
          <w:rFonts w:ascii="ＭＳ 明朝" w:hAnsi="ＭＳ 明朝" w:hint="eastAsia"/>
        </w:rPr>
        <w:t>であっても保険料率変更ができないことがあります。</w:t>
      </w:r>
    </w:p>
    <w:p w:rsidR="009123E7" w:rsidRPr="00D92880" w:rsidRDefault="009123E7" w:rsidP="009123E7">
      <w:pPr>
        <w:pStyle w:val="a0"/>
        <w:ind w:hanging="196"/>
        <w:rPr>
          <w:rFonts w:ascii="ＭＳ 明朝" w:hAnsi="ＭＳ 明朝"/>
        </w:rPr>
      </w:pPr>
      <w:r w:rsidRPr="00D92880">
        <w:rPr>
          <w:rFonts w:ascii="ＭＳ 明朝" w:hAnsi="ＭＳ 明朝" w:hint="eastAsia"/>
        </w:rPr>
        <w:t>・</w:t>
      </w:r>
      <w:r w:rsidR="003C2055" w:rsidRPr="00D92880">
        <w:rPr>
          <w:rFonts w:ascii="ＭＳ 明朝" w:hAnsi="ＭＳ 明朝" w:hint="eastAsia"/>
        </w:rPr>
        <w:t>保険料率変更の</w:t>
      </w:r>
      <w:r w:rsidRPr="00D92880">
        <w:rPr>
          <w:rFonts w:ascii="ＭＳ 明朝" w:hAnsi="ＭＳ 明朝" w:hint="eastAsia"/>
        </w:rPr>
        <w:t>申出の際に、喫煙状況・血圧・ＢＭＩが改善されていても、健</w:t>
      </w:r>
    </w:p>
    <w:p w:rsidR="00633BBD" w:rsidRPr="00D92880" w:rsidRDefault="003C2055" w:rsidP="009123E7">
      <w:pPr>
        <w:pStyle w:val="a0"/>
        <w:rPr>
          <w:rFonts w:ascii="ＭＳ 明朝" w:hAnsi="ＭＳ 明朝"/>
        </w:rPr>
      </w:pPr>
      <w:r w:rsidRPr="00D92880">
        <w:rPr>
          <w:rFonts w:ascii="ＭＳ 明朝" w:hAnsi="ＭＳ 明朝" w:hint="eastAsia"/>
        </w:rPr>
        <w:t>康状態などが当社の定める基準を満たさない場合には、</w:t>
      </w:r>
      <w:r w:rsidR="009123E7" w:rsidRPr="00D92880">
        <w:rPr>
          <w:rFonts w:ascii="ＭＳ 明朝" w:hAnsi="ＭＳ 明朝" w:hint="eastAsia"/>
        </w:rPr>
        <w:t>取</w:t>
      </w:r>
      <w:r w:rsidRPr="00D92880">
        <w:rPr>
          <w:rFonts w:ascii="ＭＳ 明朝" w:hAnsi="ＭＳ 明朝" w:hint="eastAsia"/>
        </w:rPr>
        <w:t>り</w:t>
      </w:r>
      <w:r w:rsidR="009123E7" w:rsidRPr="00D92880">
        <w:rPr>
          <w:rFonts w:ascii="ＭＳ 明朝" w:hAnsi="ＭＳ 明朝" w:hint="eastAsia"/>
        </w:rPr>
        <w:t>扱いできません。</w:t>
      </w:r>
    </w:p>
    <w:p w:rsidR="009123E7" w:rsidRPr="00D92880" w:rsidRDefault="009123E7" w:rsidP="009123E7">
      <w:pPr>
        <w:pStyle w:val="a0"/>
        <w:ind w:hanging="196"/>
        <w:rPr>
          <w:rFonts w:ascii="ＭＳ 明朝" w:hAnsi="ＭＳ 明朝"/>
        </w:rPr>
      </w:pPr>
      <w:r w:rsidRPr="00D92880">
        <w:rPr>
          <w:rFonts w:ascii="ＭＳ 明朝" w:hAnsi="ＭＳ 明朝" w:hint="eastAsia"/>
        </w:rPr>
        <w:t>・保</w:t>
      </w:r>
      <w:r w:rsidR="003C2055" w:rsidRPr="00D92880">
        <w:rPr>
          <w:rFonts w:ascii="ＭＳ 明朝" w:hAnsi="ＭＳ 明朝" w:hint="eastAsia"/>
        </w:rPr>
        <w:t>険料率変更の告知日に、特別条件付保険特約が適用されている場合、</w:t>
      </w:r>
      <w:r w:rsidRPr="00D92880">
        <w:rPr>
          <w:rFonts w:ascii="ＭＳ 明朝" w:hAnsi="ＭＳ 明朝" w:hint="eastAsia"/>
        </w:rPr>
        <w:t>取</w:t>
      </w:r>
      <w:r w:rsidR="003C2055" w:rsidRPr="00D92880">
        <w:rPr>
          <w:rFonts w:ascii="ＭＳ 明朝" w:hAnsi="ＭＳ 明朝" w:hint="eastAsia"/>
        </w:rPr>
        <w:t>り</w:t>
      </w:r>
      <w:r w:rsidRPr="00D92880">
        <w:rPr>
          <w:rFonts w:ascii="ＭＳ 明朝" w:hAnsi="ＭＳ 明朝" w:hint="eastAsia"/>
        </w:rPr>
        <w:t>扱い</w:t>
      </w:r>
    </w:p>
    <w:p w:rsidR="009123E7" w:rsidRPr="00D92880" w:rsidRDefault="009123E7" w:rsidP="009123E7">
      <w:pPr>
        <w:pStyle w:val="a0"/>
        <w:rPr>
          <w:rFonts w:ascii="ＭＳ 明朝" w:hAnsi="ＭＳ 明朝"/>
        </w:rPr>
      </w:pPr>
      <w:r w:rsidRPr="00D92880">
        <w:rPr>
          <w:rFonts w:ascii="ＭＳ 明朝" w:hAnsi="ＭＳ 明朝" w:hint="eastAsia"/>
        </w:rPr>
        <w:t>できません。</w:t>
      </w:r>
    </w:p>
    <w:p w:rsidR="008014F5" w:rsidRPr="00475035" w:rsidRDefault="008014F5" w:rsidP="004234F8">
      <w:pPr>
        <w:pStyle w:val="a0"/>
        <w:ind w:left="709" w:hanging="54"/>
        <w:rPr>
          <w:rFonts w:ascii="ＭＳ 明朝" w:hAnsi="ＭＳ 明朝"/>
        </w:rPr>
      </w:pPr>
      <w:r w:rsidRPr="00D92880">
        <w:rPr>
          <w:rFonts w:ascii="ＭＳ 明朝" w:hAnsi="ＭＳ 明朝" w:hint="eastAsia"/>
        </w:rPr>
        <w:t>※詳細は取扱規定等で確認してください。</w:t>
      </w:r>
    </w:p>
    <w:p w:rsidR="0054001C" w:rsidRPr="00A16515" w:rsidRDefault="0054001C" w:rsidP="00250610">
      <w:pPr>
        <w:rPr>
          <w:highlight w:val="yellow"/>
        </w:rPr>
      </w:pPr>
    </w:p>
    <w:p w:rsidR="008D2A4F" w:rsidRPr="004F24FF" w:rsidRDefault="0028514A" w:rsidP="004F24FF">
      <w:pPr>
        <w:pStyle w:val="1"/>
        <w:rPr>
          <w:rFonts w:ascii="ＭＳ 明朝" w:hAnsi="ＭＳ 明朝"/>
          <w:color w:val="000000"/>
        </w:rPr>
      </w:pPr>
      <w:r>
        <w:br w:type="page"/>
      </w:r>
      <w:bookmarkStart w:id="21" w:name="_Toc468179632"/>
      <w:bookmarkStart w:id="22" w:name="_Toc469139057"/>
      <w:bookmarkStart w:id="23" w:name="_Toc470405311"/>
      <w:bookmarkStart w:id="24" w:name="_Toc470405386"/>
      <w:bookmarkStart w:id="25" w:name="_Toc470406651"/>
      <w:bookmarkStart w:id="26" w:name="_Toc470407581"/>
      <w:bookmarkStart w:id="27" w:name="_Toc470407625"/>
      <w:bookmarkStart w:id="28" w:name="_Toc505010473"/>
      <w:r w:rsidR="008D2A4F" w:rsidRPr="004F24FF">
        <w:rPr>
          <w:rFonts w:ascii="ＭＳ 明朝" w:hAnsi="ＭＳ 明朝" w:hint="eastAsia"/>
          <w:color w:val="000000"/>
        </w:rPr>
        <w:lastRenderedPageBreak/>
        <w:t>Ⅱ.</w:t>
      </w:r>
      <w:bookmarkEnd w:id="21"/>
      <w:bookmarkEnd w:id="22"/>
      <w:bookmarkEnd w:id="23"/>
      <w:bookmarkEnd w:id="24"/>
      <w:bookmarkEnd w:id="25"/>
      <w:bookmarkEnd w:id="26"/>
      <w:bookmarkEnd w:id="27"/>
      <w:r w:rsidR="008D2A4F" w:rsidRPr="004F24FF">
        <w:rPr>
          <w:rFonts w:ascii="ＭＳ 明朝" w:hAnsi="ＭＳ 明朝" w:hint="eastAsia"/>
          <w:color w:val="000000"/>
        </w:rPr>
        <w:t>用語の説明</w:t>
      </w:r>
      <w:bookmarkEnd w:id="28"/>
    </w:p>
    <w:p w:rsidR="008D2A4F" w:rsidRPr="00C37562" w:rsidRDefault="00891CCA">
      <w:pPr>
        <w:pStyle w:val="a4"/>
        <w:rPr>
          <w:rFonts w:hAnsi="ＭＳ 明朝"/>
        </w:rPr>
      </w:pPr>
      <w:r>
        <w:rPr>
          <w:rFonts w:hAnsi="ＭＳ 明朝"/>
          <w:noProof/>
        </w:rPr>
        <w:pict>
          <v:line id="_x0000_s1714" style="position:absolute;left:0;text-align:left;z-index:251596800" from="0,-.6pt" to="480.6pt,-.6pt" o:allowincell="f" strokeweight="1.5pt"/>
        </w:pict>
      </w:r>
    </w:p>
    <w:p w:rsidR="008D2A4F" w:rsidRPr="00C37562" w:rsidRDefault="008D2A4F">
      <w:pPr>
        <w:pStyle w:val="2"/>
        <w:rPr>
          <w:rFonts w:ascii="ＭＳ 明朝" w:hAnsi="ＭＳ 明朝"/>
        </w:rPr>
      </w:pPr>
      <w:bookmarkStart w:id="29" w:name="_Toc468179633"/>
      <w:bookmarkStart w:id="30" w:name="_Toc469139058"/>
      <w:bookmarkStart w:id="31" w:name="_Toc470405312"/>
      <w:bookmarkStart w:id="32" w:name="_Toc470405387"/>
      <w:bookmarkStart w:id="33" w:name="_Toc470406652"/>
      <w:bookmarkStart w:id="34" w:name="_Toc470407582"/>
      <w:bookmarkStart w:id="35" w:name="_Toc470407626"/>
      <w:bookmarkStart w:id="36" w:name="_Toc505010474"/>
      <w:r w:rsidRPr="00C37562">
        <w:rPr>
          <w:rFonts w:ascii="ＭＳ 明朝" w:hAnsi="ＭＳ 明朝" w:hint="eastAsia"/>
        </w:rPr>
        <w:t>１．</w:t>
      </w:r>
      <w:bookmarkEnd w:id="29"/>
      <w:bookmarkEnd w:id="30"/>
      <w:bookmarkEnd w:id="31"/>
      <w:bookmarkEnd w:id="32"/>
      <w:bookmarkEnd w:id="33"/>
      <w:bookmarkEnd w:id="34"/>
      <w:bookmarkEnd w:id="35"/>
      <w:r w:rsidRPr="00C37562">
        <w:rPr>
          <w:rFonts w:ascii="ＭＳ 明朝" w:hAnsi="ＭＳ 明朝" w:hint="eastAsia"/>
        </w:rPr>
        <w:t>用語の説明</w:t>
      </w:r>
      <w:bookmarkEnd w:id="36"/>
    </w:p>
    <w:p w:rsidR="008D2A4F" w:rsidRPr="00C37562" w:rsidRDefault="008D2A4F" w:rsidP="00EE045E">
      <w:pPr>
        <w:pStyle w:val="a0"/>
        <w:ind w:left="0" w:firstLineChars="100" w:firstLine="241"/>
        <w:rPr>
          <w:rFonts w:ascii="ＭＳ 明朝" w:hAnsi="ＭＳ 明朝"/>
        </w:rPr>
      </w:pPr>
      <w:r w:rsidRPr="00C37562">
        <w:rPr>
          <w:rFonts w:ascii="ＭＳ 明朝" w:hAnsi="ＭＳ 明朝" w:hint="eastAsia"/>
        </w:rPr>
        <w:t>＜１＞「健康体」について</w:t>
      </w:r>
    </w:p>
    <w:p w:rsidR="001E1F80" w:rsidRPr="00C37562" w:rsidRDefault="008D2A4F" w:rsidP="00EE045E">
      <w:pPr>
        <w:pStyle w:val="a0"/>
        <w:ind w:leftChars="424" w:left="1080" w:hangingChars="24" w:hanging="58"/>
        <w:rPr>
          <w:rFonts w:ascii="ＭＳ 明朝" w:hAnsi="ＭＳ 明朝"/>
        </w:rPr>
      </w:pPr>
      <w:r w:rsidRPr="00C37562">
        <w:rPr>
          <w:rFonts w:ascii="ＭＳ 明朝" w:hAnsi="ＭＳ 明朝" w:hint="eastAsia"/>
        </w:rPr>
        <w:t>「健康体」とは、会社の定める基準に基づくこの特約の被保険者の呼称です。</w:t>
      </w:r>
    </w:p>
    <w:p w:rsidR="00891CCA" w:rsidRDefault="008D2A4F" w:rsidP="00891CCA">
      <w:pPr>
        <w:pStyle w:val="a0"/>
        <w:ind w:leftChars="423" w:left="1019" w:firstLine="2"/>
        <w:rPr>
          <w:rFonts w:ascii="ＭＳ 明朝" w:hAnsi="ＭＳ 明朝"/>
        </w:rPr>
      </w:pPr>
      <w:r w:rsidRPr="00C37562">
        <w:rPr>
          <w:rFonts w:ascii="ＭＳ 明朝" w:hAnsi="ＭＳ 明朝" w:hint="eastAsia"/>
          <w:b/>
          <w:u w:val="wave"/>
        </w:rPr>
        <w:t>当社が定義する「健康体」にあてはまらない方が健康でないということではありません</w:t>
      </w:r>
      <w:r w:rsidRPr="00C37562">
        <w:rPr>
          <w:rFonts w:ascii="ＭＳ 明朝" w:hAnsi="ＭＳ 明朝" w:hint="eastAsia"/>
          <w:b/>
        </w:rPr>
        <w:t>。</w:t>
      </w:r>
    </w:p>
    <w:p w:rsidR="008D2A4F" w:rsidRPr="00C37562" w:rsidRDefault="008D2A4F">
      <w:pPr>
        <w:pStyle w:val="a0"/>
        <w:ind w:left="225"/>
        <w:rPr>
          <w:rFonts w:ascii="ＭＳ 明朝" w:hAnsi="ＭＳ 明朝"/>
        </w:rPr>
      </w:pPr>
      <w:r w:rsidRPr="00C37562">
        <w:rPr>
          <w:rFonts w:ascii="ＭＳ 明朝" w:hAnsi="ＭＳ 明朝" w:hint="eastAsia"/>
        </w:rPr>
        <w:t>＜２＞ＢＭＩ</w:t>
      </w:r>
    </w:p>
    <w:p w:rsidR="008D2A4F" w:rsidRPr="00C37562" w:rsidRDefault="008D2A4F" w:rsidP="00EE045E">
      <w:pPr>
        <w:pStyle w:val="a0"/>
        <w:ind w:leftChars="446" w:left="1075"/>
        <w:rPr>
          <w:rFonts w:ascii="ＭＳ 明朝" w:hAnsi="ＭＳ 明朝"/>
        </w:rPr>
      </w:pPr>
      <w:r w:rsidRPr="00C37562">
        <w:rPr>
          <w:rFonts w:ascii="ＭＳ 明朝" w:hAnsi="ＭＳ 明朝" w:hint="eastAsia"/>
        </w:rPr>
        <w:t>ボディ・マス・インデックスのことで、身長と体重のバランスを判断する指標の一つとして国際的に広く使われ、次の式で計算されます。</w:t>
      </w:r>
    </w:p>
    <w:p w:rsidR="00891CCA" w:rsidRDefault="008D2A4F" w:rsidP="00891CCA">
      <w:pPr>
        <w:pStyle w:val="a0"/>
        <w:ind w:left="0" w:firstLineChars="500" w:firstLine="1205"/>
        <w:rPr>
          <w:rFonts w:ascii="ＭＳ 明朝" w:hAnsi="ＭＳ 明朝"/>
        </w:rPr>
      </w:pPr>
      <w:r w:rsidRPr="00C37562">
        <w:rPr>
          <w:rFonts w:ascii="ＭＳ 明朝" w:hAnsi="ＭＳ 明朝" w:hint="eastAsia"/>
        </w:rPr>
        <w:t>ＢＭＩ＝体重(kg)÷[身長(ｍ)]</w:t>
      </w:r>
      <w:r w:rsidRPr="00C37562">
        <w:rPr>
          <w:rFonts w:ascii="ＭＳ 明朝" w:hAnsi="ＭＳ 明朝" w:hint="eastAsia"/>
          <w:vertAlign w:val="superscript"/>
        </w:rPr>
        <w:t xml:space="preserve"> ２</w:t>
      </w:r>
    </w:p>
    <w:p w:rsidR="008D2A4F" w:rsidRPr="00C37562" w:rsidRDefault="008D2A4F">
      <w:pPr>
        <w:pStyle w:val="a0"/>
        <w:ind w:left="1200" w:hanging="975"/>
        <w:rPr>
          <w:rFonts w:ascii="ＭＳ 明朝" w:hAnsi="ＭＳ 明朝"/>
        </w:rPr>
      </w:pPr>
      <w:r w:rsidRPr="00C37562">
        <w:rPr>
          <w:rFonts w:ascii="ＭＳ 明朝" w:hAnsi="ＭＳ 明朝" w:hint="eastAsia"/>
        </w:rPr>
        <w:t>＜３＞コチニン検査</w:t>
      </w:r>
      <w:r w:rsidR="00C10A77">
        <w:rPr>
          <w:rFonts w:ascii="ＭＳ 明朝" w:hAnsi="ＭＳ 明朝" w:hint="eastAsia"/>
        </w:rPr>
        <w:t>（注３）</w:t>
      </w:r>
    </w:p>
    <w:p w:rsidR="00891CCA" w:rsidRDefault="008D2A4F" w:rsidP="00891CCA">
      <w:pPr>
        <w:pStyle w:val="a0"/>
        <w:ind w:leftChars="446" w:left="1075"/>
        <w:rPr>
          <w:rFonts w:ascii="ＭＳ 明朝" w:hAnsi="ＭＳ 明朝"/>
        </w:rPr>
      </w:pPr>
      <w:r w:rsidRPr="00C37562">
        <w:rPr>
          <w:rFonts w:ascii="ＭＳ 明朝" w:hAnsi="ＭＳ 明朝" w:hint="eastAsia"/>
        </w:rPr>
        <w:t>煙草に含まれるニコチン（Nicotine）が人間の代謝によって変化してコチニン（</w:t>
      </w:r>
      <w:proofErr w:type="spellStart"/>
      <w:r w:rsidRPr="00C37562">
        <w:rPr>
          <w:rFonts w:ascii="ＭＳ 明朝" w:hAnsi="ＭＳ 明朝" w:hint="eastAsia"/>
        </w:rPr>
        <w:t>Cotinin</w:t>
      </w:r>
      <w:r w:rsidR="001E02A0">
        <w:rPr>
          <w:rFonts w:ascii="ＭＳ 明朝" w:hAnsi="ＭＳ 明朝" w:hint="eastAsia"/>
        </w:rPr>
        <w:t>e</w:t>
      </w:r>
      <w:proofErr w:type="spellEnd"/>
      <w:r w:rsidRPr="00C37562">
        <w:rPr>
          <w:rFonts w:ascii="ＭＳ 明朝" w:hAnsi="ＭＳ 明朝" w:hint="eastAsia"/>
        </w:rPr>
        <w:t>）という物質となります。コチニン検査は、体内に残留したコチニンの量を測る検査です。</w:t>
      </w:r>
    </w:p>
    <w:p w:rsidR="008D2A4F" w:rsidRPr="00C37562" w:rsidRDefault="008D2A4F">
      <w:pPr>
        <w:pStyle w:val="a0"/>
        <w:ind w:left="1200" w:hanging="975"/>
        <w:rPr>
          <w:rFonts w:ascii="ＭＳ 明朝" w:hAnsi="ＭＳ 明朝"/>
        </w:rPr>
      </w:pPr>
      <w:r w:rsidRPr="00C37562">
        <w:rPr>
          <w:rFonts w:ascii="ＭＳ 明朝" w:hAnsi="ＭＳ 明朝" w:hint="eastAsia"/>
        </w:rPr>
        <w:t>＜４＞標準体保険料率</w:t>
      </w:r>
    </w:p>
    <w:p w:rsidR="00891CCA" w:rsidRDefault="008D2A4F" w:rsidP="00891CCA">
      <w:pPr>
        <w:pStyle w:val="a0"/>
        <w:ind w:leftChars="493" w:left="1193" w:hangingChars="2" w:hanging="5"/>
        <w:rPr>
          <w:rFonts w:ascii="ＭＳ 明朝" w:hAnsi="ＭＳ 明朝"/>
        </w:rPr>
      </w:pPr>
      <w:r w:rsidRPr="00C37562">
        <w:rPr>
          <w:rFonts w:ascii="ＭＳ 明朝" w:hAnsi="ＭＳ 明朝" w:hint="eastAsia"/>
        </w:rPr>
        <w:t>この特約を適用しない保険料率であり、通常の保険料率です。</w:t>
      </w:r>
    </w:p>
    <w:p w:rsidR="008D2A4F" w:rsidRPr="00C37562" w:rsidRDefault="008D2A4F">
      <w:pPr>
        <w:pStyle w:val="a0"/>
        <w:ind w:left="0" w:firstLine="240"/>
        <w:rPr>
          <w:rFonts w:ascii="ＭＳ 明朝" w:hAnsi="ＭＳ 明朝"/>
        </w:rPr>
      </w:pPr>
      <w:r w:rsidRPr="00C37562">
        <w:rPr>
          <w:rFonts w:ascii="ＭＳ 明朝" w:hAnsi="ＭＳ 明朝" w:hint="eastAsia"/>
        </w:rPr>
        <w:t>＜５＞非喫煙者健康体保険料率</w:t>
      </w:r>
    </w:p>
    <w:p w:rsidR="00891CCA" w:rsidRDefault="008D2A4F" w:rsidP="00891CCA">
      <w:pPr>
        <w:pStyle w:val="a0"/>
        <w:ind w:leftChars="448" w:left="1079"/>
        <w:rPr>
          <w:rFonts w:ascii="ＭＳ 明朝" w:hAnsi="ＭＳ 明朝"/>
        </w:rPr>
      </w:pPr>
      <w:r w:rsidRPr="00C37562">
        <w:rPr>
          <w:rFonts w:ascii="ＭＳ 明朝" w:hAnsi="ＭＳ 明朝" w:hint="eastAsia"/>
        </w:rPr>
        <w:t>当社の健康体の基準を満たしたうえで、過去1年間に喫煙歴が無く、かつ、コチニン検査</w:t>
      </w:r>
      <w:r w:rsidR="00C10A77">
        <w:rPr>
          <w:rFonts w:ascii="ＭＳ 明朝" w:hAnsi="ＭＳ 明朝" w:hint="eastAsia"/>
        </w:rPr>
        <w:t>（注３）</w:t>
      </w:r>
      <w:r w:rsidRPr="00C37562">
        <w:rPr>
          <w:rFonts w:ascii="ＭＳ 明朝" w:hAnsi="ＭＳ 明朝" w:hint="eastAsia"/>
        </w:rPr>
        <w:t>で反応が無かった場合の保険料率です。</w:t>
      </w:r>
    </w:p>
    <w:p w:rsidR="008D2A4F" w:rsidRPr="00C37562" w:rsidRDefault="000363F1">
      <w:pPr>
        <w:pStyle w:val="a0"/>
        <w:ind w:left="0" w:firstLine="240"/>
        <w:rPr>
          <w:rFonts w:ascii="ＭＳ 明朝" w:hAnsi="ＭＳ 明朝"/>
        </w:rPr>
      </w:pPr>
      <w:r w:rsidRPr="00C37562">
        <w:rPr>
          <w:rFonts w:ascii="ＭＳ 明朝" w:hAnsi="ＭＳ 明朝" w:hint="eastAsia"/>
        </w:rPr>
        <w:t>＜</w:t>
      </w:r>
      <w:r w:rsidR="00523963" w:rsidRPr="00C37562">
        <w:rPr>
          <w:rFonts w:ascii="ＭＳ 明朝" w:hAnsi="ＭＳ 明朝" w:hint="eastAsia"/>
        </w:rPr>
        <w:t>６</w:t>
      </w:r>
      <w:r w:rsidR="008D2A4F" w:rsidRPr="00C37562">
        <w:rPr>
          <w:rFonts w:ascii="ＭＳ 明朝" w:hAnsi="ＭＳ 明朝" w:hint="eastAsia"/>
        </w:rPr>
        <w:t>＞喫煙者健康体保険料率</w:t>
      </w:r>
    </w:p>
    <w:p w:rsidR="008D2A4F" w:rsidRPr="00C37562" w:rsidRDefault="008D2A4F" w:rsidP="00EE045E">
      <w:pPr>
        <w:pStyle w:val="a0"/>
        <w:ind w:leftChars="448" w:left="1079"/>
        <w:rPr>
          <w:rFonts w:ascii="ＭＳ 明朝" w:hAnsi="ＭＳ 明朝"/>
        </w:rPr>
      </w:pPr>
      <w:r w:rsidRPr="00C37562">
        <w:rPr>
          <w:rFonts w:ascii="ＭＳ 明朝" w:hAnsi="ＭＳ 明朝" w:hint="eastAsia"/>
        </w:rPr>
        <w:t>当社の健康体の基準を満たしているが</w:t>
      </w:r>
      <w:r w:rsidR="001C0A09" w:rsidRPr="00C37562">
        <w:rPr>
          <w:rFonts w:ascii="ＭＳ 明朝" w:hAnsi="ＭＳ 明朝" w:hint="eastAsia"/>
        </w:rPr>
        <w:t>、</w:t>
      </w:r>
      <w:r w:rsidRPr="00C37562">
        <w:rPr>
          <w:rFonts w:ascii="ＭＳ 明朝" w:hAnsi="ＭＳ 明朝" w:hint="eastAsia"/>
        </w:rPr>
        <w:t>過去1年間に喫煙歴があるかもしくはコチニン検査</w:t>
      </w:r>
      <w:r w:rsidR="00C10A77">
        <w:rPr>
          <w:rFonts w:ascii="ＭＳ 明朝" w:hAnsi="ＭＳ 明朝" w:hint="eastAsia"/>
        </w:rPr>
        <w:t>（注３）</w:t>
      </w:r>
      <w:r w:rsidRPr="00C37562">
        <w:rPr>
          <w:rFonts w:ascii="ＭＳ 明朝" w:hAnsi="ＭＳ 明朝" w:hint="eastAsia"/>
        </w:rPr>
        <w:t>で反応があった場合の保険料率です。</w:t>
      </w:r>
    </w:p>
    <w:p w:rsidR="00523963" w:rsidRPr="00C37562" w:rsidRDefault="00523963" w:rsidP="00EE045E">
      <w:pPr>
        <w:pStyle w:val="a0"/>
        <w:ind w:leftChars="448" w:left="1079"/>
        <w:rPr>
          <w:rFonts w:ascii="ＭＳ 明朝" w:hAnsi="ＭＳ 明朝"/>
          <w:color w:val="000000"/>
        </w:rPr>
      </w:pPr>
    </w:p>
    <w:p w:rsidR="00523963" w:rsidRPr="00C37562" w:rsidRDefault="00523963" w:rsidP="00523963">
      <w:pPr>
        <w:pStyle w:val="a0"/>
        <w:ind w:left="0" w:firstLineChars="100" w:firstLine="241"/>
        <w:rPr>
          <w:rFonts w:ascii="ＭＳ 明朝" w:hAnsi="ＭＳ 明朝"/>
          <w:color w:val="000000"/>
        </w:rPr>
      </w:pPr>
      <w:r w:rsidRPr="00C37562">
        <w:rPr>
          <w:rFonts w:ascii="ＭＳ 明朝" w:hAnsi="ＭＳ 明朝" w:hint="eastAsia"/>
          <w:color w:val="000000"/>
        </w:rPr>
        <w:t>＜７＞非喫煙者標準体保険料率</w:t>
      </w:r>
    </w:p>
    <w:p w:rsidR="00B727DD" w:rsidRPr="00C37562" w:rsidRDefault="00191C37" w:rsidP="000F2095">
      <w:pPr>
        <w:pStyle w:val="a0"/>
        <w:ind w:leftChars="470" w:left="1132"/>
        <w:rPr>
          <w:rFonts w:ascii="ＭＳ 明朝" w:hAnsi="ＭＳ 明朝"/>
          <w:color w:val="000000"/>
        </w:rPr>
      </w:pPr>
      <w:r w:rsidRPr="00C37562">
        <w:rPr>
          <w:rFonts w:ascii="ＭＳ 明朝" w:hAnsi="ＭＳ 明朝" w:hint="eastAsia"/>
          <w:color w:val="000000"/>
        </w:rPr>
        <w:t>下記の２つ</w:t>
      </w:r>
      <w:r w:rsidR="004842EE" w:rsidRPr="00C37562">
        <w:rPr>
          <w:rFonts w:ascii="ＭＳ 明朝" w:hAnsi="ＭＳ 明朝" w:hint="eastAsia"/>
          <w:color w:val="000000"/>
        </w:rPr>
        <w:t>の条件</w:t>
      </w:r>
      <w:r w:rsidR="00B727DD" w:rsidRPr="00C37562">
        <w:rPr>
          <w:rFonts w:ascii="ＭＳ 明朝" w:hAnsi="ＭＳ 明朝" w:hint="eastAsia"/>
          <w:color w:val="000000"/>
        </w:rPr>
        <w:t>を</w:t>
      </w:r>
      <w:r w:rsidR="000C3227" w:rsidRPr="00C37562">
        <w:rPr>
          <w:rFonts w:ascii="ＭＳ 明朝" w:hAnsi="ＭＳ 明朝" w:hint="eastAsia"/>
          <w:color w:val="000000"/>
          <w:szCs w:val="21"/>
        </w:rPr>
        <w:t>共に</w:t>
      </w:r>
      <w:r w:rsidR="00B727DD" w:rsidRPr="00C37562">
        <w:rPr>
          <w:rFonts w:ascii="ＭＳ 明朝" w:hAnsi="ＭＳ 明朝" w:hint="eastAsia"/>
          <w:color w:val="000000"/>
        </w:rPr>
        <w:t>満たす</w:t>
      </w:r>
      <w:r w:rsidRPr="00C37562">
        <w:rPr>
          <w:rFonts w:ascii="ＭＳ 明朝" w:hAnsi="ＭＳ 明朝" w:hint="eastAsia"/>
          <w:color w:val="000000"/>
        </w:rPr>
        <w:t>場合の</w:t>
      </w:r>
      <w:r w:rsidR="00B727DD" w:rsidRPr="00C37562">
        <w:rPr>
          <w:rFonts w:ascii="ＭＳ 明朝" w:hAnsi="ＭＳ 明朝" w:hint="eastAsia"/>
          <w:color w:val="000000"/>
        </w:rPr>
        <w:t>保険料率です。</w:t>
      </w:r>
    </w:p>
    <w:p w:rsidR="002563A2" w:rsidRPr="00C37562" w:rsidRDefault="00600981" w:rsidP="00600981">
      <w:pPr>
        <w:pStyle w:val="a0"/>
        <w:ind w:leftChars="470" w:left="1855" w:hangingChars="300" w:hanging="723"/>
        <w:rPr>
          <w:rFonts w:ascii="ＭＳ 明朝" w:hAnsi="ＭＳ 明朝"/>
          <w:color w:val="000000"/>
        </w:rPr>
      </w:pPr>
      <w:r w:rsidRPr="00C37562">
        <w:rPr>
          <w:rFonts w:ascii="ＭＳ 明朝" w:hAnsi="ＭＳ 明朝" w:hint="eastAsia"/>
          <w:color w:val="000000"/>
        </w:rPr>
        <w:t>（１）</w:t>
      </w:r>
      <w:r w:rsidR="00523963" w:rsidRPr="00C37562">
        <w:rPr>
          <w:rFonts w:ascii="ＭＳ 明朝" w:hAnsi="ＭＳ 明朝" w:hint="eastAsia"/>
          <w:color w:val="000000"/>
        </w:rPr>
        <w:t>当社の健康体の基準を</w:t>
      </w:r>
      <w:r w:rsidR="00523963" w:rsidRPr="00C37562">
        <w:rPr>
          <w:rFonts w:ascii="ＭＳ 明朝" w:hAnsi="ＭＳ 明朝" w:hint="eastAsia"/>
          <w:color w:val="000000"/>
          <w:szCs w:val="21"/>
        </w:rPr>
        <w:t>満たしていないが</w:t>
      </w:r>
      <w:r w:rsidR="00523963" w:rsidRPr="00C37562">
        <w:rPr>
          <w:rFonts w:ascii="ＭＳ 明朝" w:hAnsi="ＭＳ 明朝" w:hint="eastAsia"/>
          <w:color w:val="000000"/>
        </w:rPr>
        <w:t>、</w:t>
      </w:r>
      <w:r w:rsidR="002563A2" w:rsidRPr="00C37562">
        <w:rPr>
          <w:rFonts w:ascii="ＭＳ 明朝" w:hAnsi="ＭＳ 明朝" w:hint="eastAsia"/>
          <w:color w:val="000000"/>
        </w:rPr>
        <w:t>通常の保険料率で加入できる健康状態を満たしている。</w:t>
      </w:r>
    </w:p>
    <w:p w:rsidR="00523963" w:rsidRPr="00C37562" w:rsidRDefault="00600981" w:rsidP="000F2095">
      <w:pPr>
        <w:pStyle w:val="a0"/>
        <w:ind w:leftChars="470" w:left="1132"/>
        <w:rPr>
          <w:rFonts w:ascii="ＭＳ 明朝" w:hAnsi="ＭＳ 明朝"/>
          <w:color w:val="000000"/>
        </w:rPr>
      </w:pPr>
      <w:r w:rsidRPr="00C37562">
        <w:rPr>
          <w:rFonts w:ascii="ＭＳ 明朝" w:hAnsi="ＭＳ 明朝" w:hint="eastAsia"/>
          <w:color w:val="000000"/>
        </w:rPr>
        <w:t>（２）</w:t>
      </w:r>
      <w:r w:rsidR="00523963" w:rsidRPr="00C37562">
        <w:rPr>
          <w:rFonts w:ascii="ＭＳ 明朝" w:hAnsi="ＭＳ 明朝" w:hint="eastAsia"/>
          <w:color w:val="000000"/>
        </w:rPr>
        <w:t>過去1年間に喫煙歴が無く、かつ、コ</w:t>
      </w:r>
      <w:r w:rsidR="002563A2" w:rsidRPr="00C37562">
        <w:rPr>
          <w:rFonts w:ascii="ＭＳ 明朝" w:hAnsi="ＭＳ 明朝" w:hint="eastAsia"/>
          <w:color w:val="000000"/>
        </w:rPr>
        <w:t>チニン検査</w:t>
      </w:r>
      <w:r w:rsidR="00C10A77">
        <w:rPr>
          <w:rFonts w:ascii="ＭＳ 明朝" w:hAnsi="ＭＳ 明朝" w:hint="eastAsia"/>
          <w:color w:val="000000"/>
        </w:rPr>
        <w:t>（注３）</w:t>
      </w:r>
      <w:r w:rsidR="002563A2" w:rsidRPr="00C37562">
        <w:rPr>
          <w:rFonts w:ascii="ＭＳ 明朝" w:hAnsi="ＭＳ 明朝" w:hint="eastAsia"/>
          <w:color w:val="000000"/>
        </w:rPr>
        <w:t>で反応が無い</w:t>
      </w:r>
      <w:r w:rsidRPr="00C37562">
        <w:rPr>
          <w:rFonts w:ascii="ＭＳ 明朝" w:hAnsi="ＭＳ 明朝" w:hint="eastAsia"/>
          <w:color w:val="000000"/>
        </w:rPr>
        <w:t>。</w:t>
      </w:r>
    </w:p>
    <w:p w:rsidR="00C10A77" w:rsidRDefault="00C10A77" w:rsidP="00C10A77">
      <w:pPr>
        <w:pStyle w:val="a0"/>
        <w:ind w:left="0" w:firstLineChars="100" w:firstLine="211"/>
        <w:rPr>
          <w:rFonts w:ascii="ＭＳ 明朝" w:hAnsi="ＭＳ 明朝"/>
          <w:sz w:val="18"/>
          <w:szCs w:val="18"/>
        </w:rPr>
      </w:pPr>
      <w:r>
        <w:rPr>
          <w:rFonts w:ascii="ＭＳ 明朝" w:hAnsi="ＭＳ 明朝" w:hint="eastAsia"/>
          <w:sz w:val="18"/>
          <w:szCs w:val="18"/>
        </w:rPr>
        <w:t>（注３）簡易定健扱、健康診断結果通知書扱、人間ドック扱はコチニン検査省略可能です。</w:t>
      </w:r>
    </w:p>
    <w:p w:rsidR="00C10A77" w:rsidRPr="00337AAD" w:rsidRDefault="00C10A77" w:rsidP="00C10A77">
      <w:pPr>
        <w:pStyle w:val="a0"/>
        <w:ind w:left="0" w:firstLineChars="500" w:firstLine="1055"/>
        <w:rPr>
          <w:rFonts w:ascii="ＭＳ 明朝" w:hAnsi="ＭＳ 明朝"/>
          <w:sz w:val="18"/>
          <w:szCs w:val="18"/>
        </w:rPr>
      </w:pPr>
      <w:r>
        <w:rPr>
          <w:rFonts w:ascii="ＭＳ 明朝" w:hAnsi="ＭＳ 明朝" w:hint="eastAsia"/>
          <w:sz w:val="18"/>
          <w:szCs w:val="18"/>
        </w:rPr>
        <w:t>医師扱の一部はコチニン検査実施が必要となります。詳細は取扱規定等で確認してください。</w:t>
      </w:r>
    </w:p>
    <w:p w:rsidR="008D2A4F" w:rsidRDefault="008D2A4F">
      <w:pPr>
        <w:pStyle w:val="a0"/>
        <w:ind w:left="0"/>
        <w:rPr>
          <w:rFonts w:ascii="ＭＳ 明朝" w:hAnsi="ＭＳ 明朝"/>
          <w:color w:val="000000"/>
        </w:rPr>
      </w:pPr>
    </w:p>
    <w:p w:rsidR="00FF041E" w:rsidRPr="00C10A77" w:rsidRDefault="00FF041E">
      <w:pPr>
        <w:pStyle w:val="a0"/>
        <w:ind w:left="0"/>
        <w:rPr>
          <w:rFonts w:ascii="ＭＳ 明朝" w:hAnsi="ＭＳ 明朝"/>
          <w:color w:val="000000"/>
        </w:rPr>
      </w:pPr>
    </w:p>
    <w:p w:rsidR="008D2A4F" w:rsidRPr="00C37562" w:rsidRDefault="008D2A4F">
      <w:pPr>
        <w:pStyle w:val="1"/>
        <w:rPr>
          <w:rFonts w:ascii="ＭＳ 明朝" w:hAnsi="ＭＳ 明朝"/>
          <w:color w:val="000000"/>
        </w:rPr>
      </w:pPr>
      <w:bookmarkStart w:id="37" w:name="_Toc468179637"/>
      <w:bookmarkStart w:id="38" w:name="_Toc469139062"/>
      <w:bookmarkStart w:id="39" w:name="_Toc470405316"/>
      <w:bookmarkStart w:id="40" w:name="_Toc470405391"/>
      <w:bookmarkStart w:id="41" w:name="_Toc470406656"/>
      <w:bookmarkStart w:id="42" w:name="_Toc470407586"/>
      <w:bookmarkStart w:id="43" w:name="_Toc470407630"/>
      <w:bookmarkStart w:id="44" w:name="_Toc505010475"/>
      <w:r w:rsidRPr="00C37562">
        <w:rPr>
          <w:rFonts w:ascii="ＭＳ 明朝" w:hAnsi="ＭＳ 明朝" w:hint="eastAsia"/>
          <w:color w:val="000000"/>
        </w:rPr>
        <w:lastRenderedPageBreak/>
        <w:t>Ⅲ．</w:t>
      </w:r>
      <w:bookmarkEnd w:id="37"/>
      <w:bookmarkEnd w:id="38"/>
      <w:bookmarkEnd w:id="39"/>
      <w:bookmarkEnd w:id="40"/>
      <w:bookmarkEnd w:id="41"/>
      <w:bookmarkEnd w:id="42"/>
      <w:bookmarkEnd w:id="43"/>
      <w:r w:rsidRPr="00C37562">
        <w:rPr>
          <w:rFonts w:ascii="ＭＳ 明朝" w:hAnsi="ＭＳ 明朝" w:hint="eastAsia"/>
          <w:color w:val="000000"/>
        </w:rPr>
        <w:t>約款上の留意点</w:t>
      </w:r>
      <w:bookmarkEnd w:id="44"/>
    </w:p>
    <w:p w:rsidR="008D2A4F" w:rsidRPr="00C37562" w:rsidRDefault="00891CCA">
      <w:pPr>
        <w:pStyle w:val="a4"/>
        <w:rPr>
          <w:rFonts w:hAnsi="ＭＳ 明朝"/>
          <w:color w:val="000000"/>
        </w:rPr>
      </w:pPr>
      <w:r>
        <w:rPr>
          <w:rFonts w:hAnsi="ＭＳ 明朝"/>
          <w:noProof/>
          <w:color w:val="000000"/>
        </w:rPr>
        <w:pict>
          <v:line id="_x0000_s1744" style="position:absolute;left:0;text-align:left;z-index:251597824" from="0,-.6pt" to="480.6pt,-.6pt" o:allowincell="f" strokeweight="1.5pt"/>
        </w:pict>
      </w:r>
    </w:p>
    <w:p w:rsidR="008D2A4F" w:rsidRPr="00C37562" w:rsidRDefault="008D2A4F">
      <w:pPr>
        <w:pStyle w:val="2"/>
        <w:rPr>
          <w:rFonts w:ascii="ＭＳ 明朝" w:hAnsi="ＭＳ 明朝"/>
        </w:rPr>
      </w:pPr>
      <w:bookmarkStart w:id="45" w:name="_Toc505010476"/>
      <w:bookmarkStart w:id="46" w:name="_Toc468179638"/>
      <w:bookmarkStart w:id="47" w:name="_Toc469139063"/>
      <w:bookmarkStart w:id="48" w:name="_Toc470405317"/>
      <w:bookmarkStart w:id="49" w:name="_Toc470405392"/>
      <w:bookmarkStart w:id="50" w:name="_Toc470406657"/>
      <w:bookmarkStart w:id="51" w:name="_Toc470407587"/>
      <w:bookmarkStart w:id="52" w:name="_Toc470407631"/>
      <w:r w:rsidRPr="00C37562">
        <w:rPr>
          <w:rFonts w:ascii="ＭＳ 明朝" w:hAnsi="ＭＳ 明朝" w:hint="eastAsia"/>
          <w:color w:val="000000"/>
        </w:rPr>
        <w:t>１．解約・解約返戻金</w:t>
      </w:r>
      <w:bookmarkEnd w:id="45"/>
    </w:p>
    <w:p w:rsidR="008D2A4F" w:rsidRPr="00C37562" w:rsidRDefault="008D2A4F">
      <w:pPr>
        <w:pStyle w:val="a0"/>
        <w:rPr>
          <w:rFonts w:ascii="ＭＳ 明朝" w:hAnsi="ＭＳ 明朝"/>
        </w:rPr>
      </w:pPr>
      <w:r w:rsidRPr="00C37562">
        <w:rPr>
          <w:rFonts w:ascii="ＭＳ 明朝" w:hAnsi="ＭＳ 明朝" w:hint="eastAsia"/>
        </w:rPr>
        <w:t>この特約のみの解約はできません。</w:t>
      </w:r>
    </w:p>
    <w:p w:rsidR="008D2A4F" w:rsidRPr="00C37562" w:rsidRDefault="008D2A4F">
      <w:pPr>
        <w:pStyle w:val="a0"/>
        <w:rPr>
          <w:rFonts w:ascii="ＭＳ 明朝" w:hAnsi="ＭＳ 明朝"/>
        </w:rPr>
      </w:pPr>
      <w:r w:rsidRPr="00C37562">
        <w:rPr>
          <w:rFonts w:ascii="ＭＳ 明朝" w:hAnsi="ＭＳ 明朝" w:hint="eastAsia"/>
        </w:rPr>
        <w:t>また、この特約が適用される主契約・対象特約の解約返戻金は健康体保険料率に応じて計算しますので、この特約が適用されなかった場合</w:t>
      </w:r>
      <w:r w:rsidR="006D78F2" w:rsidRPr="00C37562">
        <w:rPr>
          <w:rFonts w:ascii="ＭＳ 明朝" w:hAnsi="ＭＳ 明朝" w:hint="eastAsia"/>
        </w:rPr>
        <w:t>（標準体保険料率）</w:t>
      </w:r>
      <w:r w:rsidRPr="00C37562">
        <w:rPr>
          <w:rFonts w:ascii="ＭＳ 明朝" w:hAnsi="ＭＳ 明朝" w:hint="eastAsia"/>
        </w:rPr>
        <w:t>と解約返戻金が異なります。</w:t>
      </w:r>
    </w:p>
    <w:p w:rsidR="008D2A4F" w:rsidRPr="00C37562" w:rsidRDefault="008D2A4F">
      <w:pPr>
        <w:pStyle w:val="a0"/>
        <w:ind w:left="0"/>
        <w:rPr>
          <w:rFonts w:ascii="ＭＳ 明朝" w:hAnsi="ＭＳ 明朝"/>
          <w:color w:val="000000"/>
        </w:rPr>
      </w:pPr>
    </w:p>
    <w:p w:rsidR="008D2A4F" w:rsidRPr="00C37562" w:rsidRDefault="008D2A4F">
      <w:pPr>
        <w:pStyle w:val="2"/>
        <w:rPr>
          <w:rFonts w:ascii="ＭＳ 明朝" w:hAnsi="ＭＳ 明朝"/>
        </w:rPr>
      </w:pPr>
      <w:bookmarkStart w:id="53" w:name="_Toc505010477"/>
      <w:r w:rsidRPr="00C37562">
        <w:rPr>
          <w:rFonts w:ascii="ＭＳ 明朝" w:hAnsi="ＭＳ 明朝" w:hint="eastAsia"/>
          <w:color w:val="000000"/>
        </w:rPr>
        <w:t>２</w:t>
      </w:r>
      <w:r w:rsidRPr="00C37562">
        <w:rPr>
          <w:rFonts w:ascii="ＭＳ 明朝" w:hAnsi="ＭＳ 明朝" w:hint="eastAsia"/>
        </w:rPr>
        <w:t>．復活・復旧</w:t>
      </w:r>
      <w:bookmarkEnd w:id="53"/>
    </w:p>
    <w:p w:rsidR="00B727DD" w:rsidRPr="00C37562" w:rsidRDefault="0018119A" w:rsidP="0018119A">
      <w:pPr>
        <w:pStyle w:val="24"/>
        <w:ind w:leftChars="194" w:left="1190" w:hangingChars="300" w:hanging="723"/>
        <w:rPr>
          <w:rFonts w:hAnsi="ＭＳ 明朝"/>
          <w:color w:val="000000"/>
        </w:rPr>
      </w:pPr>
      <w:r w:rsidRPr="00C37562">
        <w:rPr>
          <w:rFonts w:hAnsi="ＭＳ 明朝" w:hint="eastAsia"/>
          <w:color w:val="000000"/>
        </w:rPr>
        <w:t>＜１＞</w:t>
      </w:r>
      <w:r w:rsidR="008D2A4F" w:rsidRPr="00C37562">
        <w:rPr>
          <w:rFonts w:hAnsi="ＭＳ 明朝" w:hint="eastAsia"/>
          <w:color w:val="000000"/>
        </w:rPr>
        <w:t>主契約・対象特約の復活・復旧請求の際に別段の申し出</w:t>
      </w:r>
      <w:r w:rsidR="00F846DB" w:rsidRPr="00C37562">
        <w:rPr>
          <w:rFonts w:hAnsi="ＭＳ 明朝" w:hint="eastAsia"/>
          <w:color w:val="000000"/>
        </w:rPr>
        <w:t>がない場合、この特約についても同時に</w:t>
      </w:r>
      <w:r w:rsidR="000C3227" w:rsidRPr="00C37562">
        <w:rPr>
          <w:rFonts w:hAnsi="ＭＳ 明朝" w:hint="eastAsia"/>
          <w:color w:val="000000"/>
        </w:rPr>
        <w:t>復活・復旧請求</w:t>
      </w:r>
      <w:r w:rsidR="00F846DB" w:rsidRPr="00C37562">
        <w:rPr>
          <w:rFonts w:hAnsi="ＭＳ 明朝" w:hint="eastAsia"/>
          <w:color w:val="000000"/>
        </w:rPr>
        <w:t>があったものとします</w:t>
      </w:r>
      <w:r w:rsidR="00AF7927" w:rsidRPr="00C37562">
        <w:rPr>
          <w:rFonts w:hAnsi="ＭＳ 明朝" w:hint="eastAsia"/>
          <w:color w:val="000000"/>
        </w:rPr>
        <w:t>。</w:t>
      </w:r>
      <w:r w:rsidR="00F846DB" w:rsidRPr="00C37562">
        <w:rPr>
          <w:rFonts w:hAnsi="ＭＳ 明朝" w:hint="eastAsia"/>
          <w:color w:val="000000"/>
        </w:rPr>
        <w:t>復活・復旧後の保険料率は、失効前・消滅前の主契約・対象特約の保険料率と同一とします。</w:t>
      </w:r>
      <w:bookmarkEnd w:id="46"/>
      <w:bookmarkEnd w:id="47"/>
      <w:bookmarkEnd w:id="48"/>
      <w:bookmarkEnd w:id="49"/>
      <w:bookmarkEnd w:id="50"/>
      <w:bookmarkEnd w:id="51"/>
      <w:bookmarkEnd w:id="52"/>
    </w:p>
    <w:p w:rsidR="004B6714" w:rsidRPr="00C37562" w:rsidRDefault="007A0248" w:rsidP="004B6714">
      <w:pPr>
        <w:pStyle w:val="24"/>
        <w:ind w:leftChars="492" w:left="1185" w:firstLine="0"/>
        <w:rPr>
          <w:color w:val="339966"/>
        </w:rPr>
      </w:pPr>
      <w:r w:rsidRPr="00C37562">
        <w:rPr>
          <w:rFonts w:hAnsi="ＭＳ 明朝" w:hint="eastAsia"/>
          <w:color w:val="000000"/>
        </w:rPr>
        <w:t>ただし、</w:t>
      </w:r>
      <w:r w:rsidR="00D52C76" w:rsidRPr="00C37562">
        <w:rPr>
          <w:rFonts w:hAnsi="ＭＳ 明朝" w:hint="eastAsia"/>
          <w:color w:val="000000"/>
        </w:rPr>
        <w:t>復活・復旧</w:t>
      </w:r>
      <w:r w:rsidR="002563A2" w:rsidRPr="00C37562">
        <w:rPr>
          <w:rFonts w:hint="eastAsia"/>
          <w:color w:val="000000"/>
        </w:rPr>
        <w:t>の際の被保険者の喫煙状況および健康状態等により、</w:t>
      </w:r>
      <w:r w:rsidRPr="00C37562">
        <w:rPr>
          <w:rFonts w:hint="eastAsia"/>
          <w:color w:val="000000"/>
        </w:rPr>
        <w:t>保険料率が</w:t>
      </w:r>
      <w:r w:rsidR="002563A2" w:rsidRPr="00C37562">
        <w:rPr>
          <w:rFonts w:hint="eastAsia"/>
          <w:color w:val="000000"/>
        </w:rPr>
        <w:t>つぎ</w:t>
      </w:r>
      <w:r w:rsidRPr="00C37562">
        <w:rPr>
          <w:rFonts w:hint="eastAsia"/>
          <w:color w:val="000000"/>
        </w:rPr>
        <w:t>の下表のとおり</w:t>
      </w:r>
      <w:r w:rsidR="002563A2" w:rsidRPr="00C37562">
        <w:rPr>
          <w:rFonts w:hint="eastAsia"/>
          <w:color w:val="000000"/>
        </w:rPr>
        <w:t>変更</w:t>
      </w:r>
      <w:r w:rsidRPr="00C37562">
        <w:rPr>
          <w:rFonts w:hint="eastAsia"/>
          <w:color w:val="000000"/>
        </w:rPr>
        <w:t>となることがあります。</w:t>
      </w:r>
      <w:r w:rsidR="004B6714" w:rsidRPr="00C37562">
        <w:rPr>
          <w:rFonts w:hint="eastAsia"/>
        </w:rPr>
        <w:t>この場合、会社の定める方法により計算した金額を授受します。</w:t>
      </w:r>
    </w:p>
    <w:p w:rsidR="00B727DD" w:rsidRPr="00C37562" w:rsidRDefault="007A0248" w:rsidP="0018119A">
      <w:pPr>
        <w:pStyle w:val="ae"/>
        <w:ind w:leftChars="522" w:left="1740" w:hangingChars="200" w:hanging="482"/>
        <w:rPr>
          <w:color w:val="000000"/>
        </w:rPr>
      </w:pPr>
      <w:r w:rsidRPr="00C37562">
        <w:rPr>
          <w:rFonts w:hint="eastAsia"/>
          <w:color w:val="000000"/>
        </w:rPr>
        <w:t>＜</w:t>
      </w:r>
      <w:r w:rsidRPr="00C37562">
        <w:rPr>
          <w:rFonts w:hint="eastAsia"/>
          <w:color w:val="000000"/>
          <w:szCs w:val="21"/>
        </w:rPr>
        <w:t>保険料率</w:t>
      </w:r>
      <w:r w:rsidR="007F544E" w:rsidRPr="00C37562">
        <w:rPr>
          <w:rFonts w:hint="eastAsia"/>
          <w:color w:val="000000"/>
          <w:szCs w:val="21"/>
        </w:rPr>
        <w:t>の</w:t>
      </w:r>
      <w:r w:rsidR="001917E4" w:rsidRPr="00C37562">
        <w:rPr>
          <w:rFonts w:hint="eastAsia"/>
          <w:color w:val="000000"/>
          <w:szCs w:val="21"/>
        </w:rPr>
        <w:t>変更</w:t>
      </w:r>
      <w:r w:rsidR="004842EE" w:rsidRPr="00C37562">
        <w:rPr>
          <w:rFonts w:hint="eastAsia"/>
          <w:color w:val="000000"/>
          <w:szCs w:val="21"/>
        </w:rPr>
        <w:t>の取扱</w:t>
      </w:r>
      <w:r w:rsidRPr="00C37562">
        <w:rPr>
          <w:rFonts w:hint="eastAsia"/>
          <w:color w:val="000000"/>
        </w:rPr>
        <w:t>＞</w:t>
      </w:r>
    </w:p>
    <w:tbl>
      <w:tblPr>
        <w:tblW w:w="8810"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9"/>
        <w:gridCol w:w="5811"/>
      </w:tblGrid>
      <w:tr w:rsidR="007A0248" w:rsidRPr="006C59DF" w:rsidTr="006C59DF">
        <w:tc>
          <w:tcPr>
            <w:tcW w:w="2999" w:type="dxa"/>
            <w:shd w:val="clear" w:color="auto" w:fill="F3F3F3"/>
          </w:tcPr>
          <w:p w:rsidR="007A0248" w:rsidRPr="006C59DF" w:rsidRDefault="007A0248" w:rsidP="006C59DF">
            <w:pPr>
              <w:pStyle w:val="ae"/>
              <w:ind w:left="0" w:firstLine="0"/>
              <w:jc w:val="center"/>
              <w:rPr>
                <w:b/>
                <w:color w:val="000000"/>
                <w:szCs w:val="21"/>
              </w:rPr>
            </w:pPr>
            <w:r w:rsidRPr="006C59DF">
              <w:rPr>
                <w:rFonts w:hint="eastAsia"/>
                <w:b/>
                <w:color w:val="000000"/>
                <w:szCs w:val="21"/>
              </w:rPr>
              <w:t>復活・復旧前</w:t>
            </w:r>
            <w:r w:rsidR="00191C37" w:rsidRPr="006C59DF">
              <w:rPr>
                <w:rFonts w:hint="eastAsia"/>
                <w:b/>
                <w:color w:val="000000"/>
                <w:szCs w:val="21"/>
              </w:rPr>
              <w:t>の</w:t>
            </w:r>
            <w:r w:rsidR="004842EE" w:rsidRPr="006C59DF">
              <w:rPr>
                <w:rFonts w:hint="eastAsia"/>
                <w:b/>
                <w:color w:val="000000"/>
                <w:szCs w:val="21"/>
              </w:rPr>
              <w:t>保険</w:t>
            </w:r>
            <w:r w:rsidR="00191C37" w:rsidRPr="006C59DF">
              <w:rPr>
                <w:rFonts w:hint="eastAsia"/>
                <w:b/>
                <w:color w:val="000000"/>
                <w:szCs w:val="21"/>
              </w:rPr>
              <w:t>料率</w:t>
            </w:r>
          </w:p>
        </w:tc>
        <w:tc>
          <w:tcPr>
            <w:tcW w:w="5811" w:type="dxa"/>
            <w:shd w:val="clear" w:color="auto" w:fill="F3F3F3"/>
          </w:tcPr>
          <w:p w:rsidR="007A0248" w:rsidRPr="006C59DF" w:rsidRDefault="00191C37" w:rsidP="006C59DF">
            <w:pPr>
              <w:pStyle w:val="ae"/>
              <w:ind w:left="0" w:firstLine="0"/>
              <w:jc w:val="center"/>
              <w:rPr>
                <w:b/>
                <w:color w:val="000000"/>
                <w:szCs w:val="21"/>
              </w:rPr>
            </w:pPr>
            <w:r w:rsidRPr="006C59DF">
              <w:rPr>
                <w:rFonts w:hint="eastAsia"/>
                <w:b/>
                <w:color w:val="000000"/>
                <w:szCs w:val="21"/>
              </w:rPr>
              <w:t>復活・復旧後の</w:t>
            </w:r>
            <w:r w:rsidR="004842EE" w:rsidRPr="006C59DF">
              <w:rPr>
                <w:rFonts w:hint="eastAsia"/>
                <w:b/>
                <w:color w:val="000000"/>
                <w:szCs w:val="21"/>
              </w:rPr>
              <w:t>保険</w:t>
            </w:r>
            <w:r w:rsidRPr="006C59DF">
              <w:rPr>
                <w:rFonts w:hint="eastAsia"/>
                <w:b/>
                <w:color w:val="000000"/>
                <w:szCs w:val="21"/>
              </w:rPr>
              <w:t>料率</w:t>
            </w:r>
          </w:p>
        </w:tc>
      </w:tr>
      <w:tr w:rsidR="007A0248" w:rsidRPr="006C59DF" w:rsidTr="006C59DF">
        <w:tc>
          <w:tcPr>
            <w:tcW w:w="2999" w:type="dxa"/>
            <w:vAlign w:val="center"/>
          </w:tcPr>
          <w:p w:rsidR="007A0248" w:rsidRPr="006C59DF" w:rsidRDefault="007A0248" w:rsidP="006C59DF">
            <w:pPr>
              <w:pStyle w:val="ae"/>
              <w:ind w:left="0" w:firstLine="0"/>
              <w:jc w:val="center"/>
              <w:rPr>
                <w:color w:val="000000"/>
              </w:rPr>
            </w:pPr>
            <w:r w:rsidRPr="006C59DF">
              <w:rPr>
                <w:rFonts w:hint="eastAsia"/>
                <w:color w:val="000000"/>
              </w:rPr>
              <w:t>非喫煙者健康体</w:t>
            </w:r>
            <w:r w:rsidR="004842EE" w:rsidRPr="006C59DF">
              <w:rPr>
                <w:rFonts w:hint="eastAsia"/>
                <w:color w:val="000000"/>
              </w:rPr>
              <w:t>保険</w:t>
            </w:r>
            <w:r w:rsidRPr="006C59DF">
              <w:rPr>
                <w:rFonts w:hint="eastAsia"/>
                <w:color w:val="000000"/>
              </w:rPr>
              <w:t>料率</w:t>
            </w:r>
          </w:p>
        </w:tc>
        <w:tc>
          <w:tcPr>
            <w:tcW w:w="5811" w:type="dxa"/>
          </w:tcPr>
          <w:p w:rsidR="007A0248" w:rsidRPr="006C59DF" w:rsidRDefault="007A0248" w:rsidP="006C59DF">
            <w:pPr>
              <w:pStyle w:val="ae"/>
              <w:ind w:left="0" w:firstLine="0"/>
              <w:rPr>
                <w:color w:val="000000"/>
              </w:rPr>
            </w:pPr>
            <w:r w:rsidRPr="006C59DF">
              <w:rPr>
                <w:rFonts w:hint="eastAsia"/>
                <w:color w:val="000000"/>
              </w:rPr>
              <w:t>喫煙者健康体保険料率</w:t>
            </w:r>
          </w:p>
          <w:p w:rsidR="007A0248" w:rsidRPr="006C59DF" w:rsidRDefault="007A0248" w:rsidP="006C59DF">
            <w:pPr>
              <w:pStyle w:val="ae"/>
              <w:ind w:left="0" w:firstLine="0"/>
              <w:rPr>
                <w:color w:val="000000"/>
              </w:rPr>
            </w:pPr>
            <w:r w:rsidRPr="006C59DF">
              <w:rPr>
                <w:rFonts w:hint="eastAsia"/>
                <w:color w:val="000000"/>
              </w:rPr>
              <w:t>非喫煙者標準体保険料率</w:t>
            </w:r>
          </w:p>
          <w:p w:rsidR="007A0248" w:rsidRPr="006C59DF" w:rsidRDefault="007A0248" w:rsidP="006C59DF">
            <w:pPr>
              <w:pStyle w:val="ae"/>
              <w:ind w:left="0" w:firstLine="0"/>
              <w:rPr>
                <w:color w:val="000000"/>
              </w:rPr>
            </w:pPr>
            <w:r w:rsidRPr="006C59DF">
              <w:rPr>
                <w:rFonts w:hint="eastAsia"/>
                <w:color w:val="000000"/>
              </w:rPr>
              <w:t>標準体保険料率</w:t>
            </w:r>
            <w:r w:rsidR="001F4882" w:rsidRPr="006C59DF">
              <w:rPr>
                <w:rFonts w:hint="eastAsia"/>
                <w:color w:val="000000"/>
              </w:rPr>
              <w:t>（※）</w:t>
            </w:r>
          </w:p>
        </w:tc>
      </w:tr>
      <w:tr w:rsidR="00370C23" w:rsidRPr="006C59DF" w:rsidTr="006C59DF">
        <w:trPr>
          <w:trHeight w:val="351"/>
        </w:trPr>
        <w:tc>
          <w:tcPr>
            <w:tcW w:w="2999" w:type="dxa"/>
            <w:vAlign w:val="center"/>
          </w:tcPr>
          <w:p w:rsidR="00370C23" w:rsidRPr="006C59DF" w:rsidRDefault="00370C23" w:rsidP="006C59DF">
            <w:pPr>
              <w:pStyle w:val="ae"/>
              <w:ind w:left="0" w:firstLine="0"/>
              <w:jc w:val="center"/>
              <w:rPr>
                <w:color w:val="000000"/>
              </w:rPr>
            </w:pPr>
            <w:r w:rsidRPr="006C59DF">
              <w:rPr>
                <w:rFonts w:hint="eastAsia"/>
                <w:color w:val="000000"/>
              </w:rPr>
              <w:t>喫煙者健康体保険料率</w:t>
            </w:r>
          </w:p>
          <w:p w:rsidR="00370C23" w:rsidRPr="006C59DF" w:rsidRDefault="00370C23" w:rsidP="006C59DF">
            <w:pPr>
              <w:pStyle w:val="ae"/>
              <w:ind w:left="0" w:firstLine="0"/>
              <w:jc w:val="center"/>
              <w:rPr>
                <w:color w:val="000000"/>
              </w:rPr>
            </w:pPr>
            <w:r w:rsidRPr="006C59DF">
              <w:rPr>
                <w:rFonts w:hint="eastAsia"/>
                <w:color w:val="000000"/>
              </w:rPr>
              <w:t>非喫煙者標準体保険料率</w:t>
            </w:r>
          </w:p>
        </w:tc>
        <w:tc>
          <w:tcPr>
            <w:tcW w:w="5811" w:type="dxa"/>
            <w:vAlign w:val="center"/>
          </w:tcPr>
          <w:p w:rsidR="00370C23" w:rsidRPr="006C59DF" w:rsidRDefault="00370C23" w:rsidP="006C59DF">
            <w:pPr>
              <w:pStyle w:val="ae"/>
              <w:ind w:left="0" w:firstLine="0"/>
              <w:rPr>
                <w:rFonts w:hAnsi="ＭＳ 明朝"/>
                <w:color w:val="000000"/>
              </w:rPr>
            </w:pPr>
            <w:r w:rsidRPr="006C59DF">
              <w:rPr>
                <w:rFonts w:hAnsi="ＭＳ 明朝" w:hint="eastAsia"/>
                <w:color w:val="000000"/>
              </w:rPr>
              <w:t>標準体保険料率</w:t>
            </w:r>
            <w:r w:rsidR="001F4882" w:rsidRPr="006C59DF">
              <w:rPr>
                <w:rFonts w:hAnsi="ＭＳ 明朝" w:hint="eastAsia"/>
                <w:color w:val="000000"/>
              </w:rPr>
              <w:t>（※）</w:t>
            </w:r>
          </w:p>
        </w:tc>
      </w:tr>
    </w:tbl>
    <w:p w:rsidR="00B727DD" w:rsidRPr="00C37562" w:rsidRDefault="001F4882" w:rsidP="001F4882">
      <w:pPr>
        <w:pStyle w:val="ae"/>
        <w:ind w:leftChars="521" w:left="1496" w:hangingChars="100" w:hanging="241"/>
        <w:rPr>
          <w:color w:val="000000"/>
        </w:rPr>
      </w:pPr>
      <w:r w:rsidRPr="00C37562">
        <w:rPr>
          <w:rFonts w:hint="eastAsia"/>
          <w:color w:val="000000"/>
        </w:rPr>
        <w:t>※復活・復旧後の保険料率が標準体保険料率の場合、この特約は復活・復旧できません。</w:t>
      </w:r>
    </w:p>
    <w:p w:rsidR="00EE3636" w:rsidRPr="00B0626E" w:rsidRDefault="00EE3636" w:rsidP="00BD0E39">
      <w:pPr>
        <w:pStyle w:val="a0"/>
        <w:ind w:left="0"/>
      </w:pPr>
    </w:p>
    <w:p w:rsidR="008D2A4F" w:rsidRPr="00C37562" w:rsidRDefault="00BD0E39">
      <w:pPr>
        <w:pStyle w:val="2"/>
        <w:rPr>
          <w:rFonts w:ascii="ＭＳ 明朝" w:hAnsi="ＭＳ 明朝"/>
          <w:color w:val="000000"/>
        </w:rPr>
      </w:pPr>
      <w:bookmarkStart w:id="54" w:name="_Toc505010478"/>
      <w:r>
        <w:rPr>
          <w:rFonts w:ascii="ＭＳ 明朝" w:hAnsi="ＭＳ 明朝" w:hint="eastAsia"/>
          <w:color w:val="000000"/>
        </w:rPr>
        <w:t>３</w:t>
      </w:r>
      <w:r w:rsidRPr="00C37562">
        <w:rPr>
          <w:rFonts w:ascii="ＭＳ 明朝" w:hAnsi="ＭＳ 明朝" w:hint="eastAsia"/>
          <w:color w:val="000000"/>
        </w:rPr>
        <w:t>．自動更新</w:t>
      </w:r>
      <w:bookmarkEnd w:id="54"/>
    </w:p>
    <w:p w:rsidR="008D2A4F" w:rsidRPr="00C37562" w:rsidRDefault="008D2A4F">
      <w:pPr>
        <w:pStyle w:val="a0"/>
        <w:rPr>
          <w:rFonts w:ascii="ＭＳ 明朝" w:hAnsi="ＭＳ 明朝"/>
          <w:color w:val="000000"/>
        </w:rPr>
      </w:pPr>
      <w:r w:rsidRPr="00C37562">
        <w:rPr>
          <w:rFonts w:ascii="ＭＳ 明朝" w:hAnsi="ＭＳ 明朝" w:hint="eastAsia"/>
          <w:color w:val="000000"/>
        </w:rPr>
        <w:t>この特約の自動更新は原則的に取り扱いません。</w:t>
      </w:r>
    </w:p>
    <w:p w:rsidR="008D2A4F" w:rsidRDefault="008D2A4F" w:rsidP="004F03ED">
      <w:pPr>
        <w:pStyle w:val="a0"/>
        <w:rPr>
          <w:rFonts w:ascii="ＭＳ 明朝" w:hAnsi="ＭＳ 明朝"/>
        </w:rPr>
      </w:pPr>
      <w:r w:rsidRPr="00C37562">
        <w:rPr>
          <w:rFonts w:ascii="ＭＳ 明朝" w:hAnsi="ＭＳ 明朝" w:hint="eastAsia"/>
          <w:color w:val="000000"/>
        </w:rPr>
        <w:t>ただし、この特約が適用される主契約・対象特約の更新後の保険期間満了日が、この特約を締結した日からその日を含めて10年以内であるときに限り、この特約も</w:t>
      </w:r>
      <w:r w:rsidRPr="00C37562">
        <w:rPr>
          <w:rFonts w:ascii="ＭＳ 明朝" w:hAnsi="ＭＳ 明朝" w:hint="eastAsia"/>
        </w:rPr>
        <w:t>主契約・対象特約と同時に更新されるものとします。その際、この特約の保険期間および保険料率</w:t>
      </w:r>
      <w:r w:rsidR="00E9577B" w:rsidRPr="00C37562">
        <w:rPr>
          <w:rFonts w:ascii="ＭＳ 明朝" w:hAnsi="ＭＳ 明朝" w:hint="eastAsia"/>
        </w:rPr>
        <w:t>の区分</w:t>
      </w:r>
      <w:r w:rsidRPr="00C37562">
        <w:rPr>
          <w:rFonts w:ascii="ＭＳ 明朝" w:hAnsi="ＭＳ 明朝" w:hint="eastAsia"/>
        </w:rPr>
        <w:t>は、更新前と同一とします。</w:t>
      </w:r>
    </w:p>
    <w:p w:rsidR="00D92880" w:rsidRDefault="00D92880" w:rsidP="004F03ED">
      <w:pPr>
        <w:pStyle w:val="a0"/>
        <w:rPr>
          <w:rFonts w:ascii="ＭＳ 明朝" w:hAnsi="ＭＳ 明朝"/>
        </w:rPr>
      </w:pPr>
    </w:p>
    <w:p w:rsidR="00BD0E39" w:rsidRPr="00C37562" w:rsidRDefault="00BD0E39" w:rsidP="00BD0E39">
      <w:pPr>
        <w:pStyle w:val="a0"/>
        <w:ind w:leftChars="300" w:left="957" w:hangingChars="97" w:hanging="234"/>
        <w:rPr>
          <w:rFonts w:ascii="ＭＳ 明朝" w:hAnsi="ＭＳ 明朝"/>
        </w:rPr>
      </w:pPr>
      <w:r w:rsidRPr="00C37562">
        <w:rPr>
          <w:rFonts w:ascii="ＭＳ 明朝" w:hAnsi="ＭＳ 明朝" w:hint="eastAsia"/>
        </w:rPr>
        <w:t>※更新時に改めて診査等を行い、喫煙状況および健康状態等が会社の定める基準を満たす場合には、改めてこの特約を付加することが出来ます。</w:t>
      </w:r>
    </w:p>
    <w:p w:rsidR="00BD0E39" w:rsidRPr="00C37562" w:rsidRDefault="00BD0E39" w:rsidP="00BD0E39">
      <w:pPr>
        <w:pStyle w:val="a0"/>
        <w:ind w:left="0" w:firstLineChars="300" w:firstLine="723"/>
        <w:rPr>
          <w:rFonts w:ascii="ＭＳ 明朝" w:hAnsi="ＭＳ 明朝"/>
        </w:rPr>
      </w:pPr>
      <w:r w:rsidRPr="00C37562">
        <w:rPr>
          <w:rFonts w:ascii="ＭＳ 明朝" w:hAnsi="ＭＳ 明朝" w:hint="eastAsia"/>
        </w:rPr>
        <w:t>※</w:t>
      </w:r>
      <w:r w:rsidRPr="00C37562">
        <w:rPr>
          <w:rFonts w:ascii="ＭＳ 明朝" w:hAnsi="ＭＳ 明朝" w:hint="eastAsia"/>
          <w:b/>
          <w:u w:val="wave"/>
        </w:rPr>
        <w:t>詳しくは取扱規定等で確認してください。</w:t>
      </w:r>
    </w:p>
    <w:p w:rsidR="00BD0E39" w:rsidRDefault="00BD0E39" w:rsidP="005A7B3B">
      <w:pPr>
        <w:pStyle w:val="a0"/>
        <w:ind w:left="0"/>
        <w:rPr>
          <w:rFonts w:ascii="ＭＳ 明朝" w:hAnsi="ＭＳ 明朝"/>
        </w:rPr>
      </w:pPr>
    </w:p>
    <w:p w:rsidR="00BD0E39" w:rsidRDefault="00BD0E39" w:rsidP="005A7B3B">
      <w:pPr>
        <w:pStyle w:val="a0"/>
        <w:ind w:left="0"/>
        <w:rPr>
          <w:rFonts w:ascii="ＭＳ 明朝" w:hAnsi="ＭＳ 明朝"/>
        </w:rPr>
      </w:pPr>
    </w:p>
    <w:p w:rsidR="004F03ED" w:rsidRPr="00BD0E39" w:rsidRDefault="004F03ED" w:rsidP="005A7B3B">
      <w:pPr>
        <w:pStyle w:val="a0"/>
        <w:ind w:left="0"/>
        <w:rPr>
          <w:rFonts w:ascii="ＭＳ 明朝" w:hAnsi="ＭＳ 明朝"/>
        </w:rPr>
      </w:pPr>
    </w:p>
    <w:p w:rsidR="008D2A4F" w:rsidRPr="00C37562" w:rsidRDefault="008D2A4F" w:rsidP="00EE045E">
      <w:pPr>
        <w:pStyle w:val="a0"/>
        <w:ind w:left="0" w:firstLineChars="100" w:firstLine="241"/>
        <w:rPr>
          <w:rFonts w:ascii="ＭＳ 明朝" w:hAnsi="ＭＳ 明朝"/>
        </w:rPr>
      </w:pPr>
      <w:r w:rsidRPr="00C37562">
        <w:rPr>
          <w:rFonts w:ascii="ＭＳ 明朝" w:hAnsi="ＭＳ 明朝" w:hint="eastAsia"/>
        </w:rPr>
        <w:t>《定期保険に健康体料率特約(主契約用)が付加されている場合》</w:t>
      </w:r>
    </w:p>
    <w:p w:rsidR="008D2A4F" w:rsidRPr="00C37562" w:rsidRDefault="008D2A4F" w:rsidP="00020B1D">
      <w:pPr>
        <w:pStyle w:val="a0"/>
        <w:ind w:left="0" w:firstLineChars="200" w:firstLine="482"/>
        <w:rPr>
          <w:rFonts w:ascii="ＭＳ 明朝" w:hAnsi="ＭＳ 明朝"/>
        </w:rPr>
      </w:pPr>
      <w:r w:rsidRPr="00C37562">
        <w:rPr>
          <w:rFonts w:ascii="ＭＳ 明朝" w:hAnsi="ＭＳ 明朝" w:hint="eastAsia"/>
        </w:rPr>
        <w:t>例１．主契約の保険期間が10年の場合 → 自動更新できない</w:t>
      </w:r>
    </w:p>
    <w:p w:rsidR="008D2A4F" w:rsidRPr="00C37562" w:rsidRDefault="00891CCA">
      <w:pPr>
        <w:pStyle w:val="a0"/>
        <w:ind w:left="0"/>
        <w:rPr>
          <w:rFonts w:ascii="ＭＳ 明朝" w:hAnsi="ＭＳ 明朝"/>
        </w:rPr>
      </w:pPr>
      <w:r>
        <w:rPr>
          <w:rFonts w:ascii="ＭＳ 明朝" w:hAnsi="ＭＳ 明朝"/>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3317" type="#_x0000_t62" style="position:absolute;left:0;text-align:left;margin-left:258pt;margin-top:3.35pt;width:61pt;height:25pt;z-index:251639808" o:allowincell="f" adj="-7613,16718" filled="f">
            <v:fill r:id="rId9" o:title="右上がり対角線" color2="silver" type="pattern"/>
            <v:textbox style="mso-next-textbox:#_x0000_s3317">
              <w:txbxContent>
                <w:p w:rsidR="008C4473" w:rsidRPr="00A90350" w:rsidRDefault="008C4473">
                  <w:pPr>
                    <w:spacing w:line="0" w:lineRule="atLeast"/>
                    <w:rPr>
                      <w:rFonts w:ascii="ＭＳ ゴシック" w:eastAsia="ＭＳ ゴシック" w:hAnsi="ＭＳ ゴシック"/>
                      <w:b/>
                      <w:spacing w:val="-20"/>
                      <w:u w:val="wave"/>
                    </w:rPr>
                  </w:pPr>
                  <w:r w:rsidRPr="00A90350">
                    <w:rPr>
                      <w:rFonts w:ascii="ＭＳ ゴシック" w:eastAsia="ＭＳ ゴシック" w:hAnsi="ＭＳ ゴシック" w:hint="eastAsia"/>
                      <w:b/>
                      <w:spacing w:val="-20"/>
                      <w:u w:val="wave"/>
                    </w:rPr>
                    <w:t>更新不可</w:t>
                  </w:r>
                </w:p>
              </w:txbxContent>
            </v:textbox>
          </v:shape>
        </w:pict>
      </w:r>
      <w:r>
        <w:rPr>
          <w:rFonts w:ascii="ＭＳ 明朝" w:hAnsi="ＭＳ 明朝"/>
          <w:noProof/>
        </w:rPr>
        <w:pict>
          <v:shape id="_x0000_s3324" type="#_x0000_t202" style="position:absolute;left:0;text-align:left;margin-left:47pt;margin-top:39.2pt;width:74pt;height:32pt;z-index:251646976" o:allowincell="f" filled="f" stroked="f">
            <v:fill r:id="rId9" o:title="右上がり対角線" color2="silver" type="pattern"/>
            <v:textbox style="mso-next-textbox:#_x0000_s3324">
              <w:txbxContent>
                <w:p w:rsidR="008C4473" w:rsidRDefault="008C4473">
                  <w:pPr>
                    <w:pStyle w:val="a5"/>
                    <w:tabs>
                      <w:tab w:val="clear" w:pos="4252"/>
                      <w:tab w:val="clear" w:pos="8504"/>
                    </w:tabs>
                    <w:snapToGrid/>
                    <w:spacing w:line="0" w:lineRule="atLeast"/>
                  </w:pPr>
                  <w:r>
                    <w:rPr>
                      <w:rFonts w:hint="eastAsia"/>
                    </w:rPr>
                    <w:t>定期保険</w:t>
                  </w:r>
                </w:p>
                <w:p w:rsidR="008C4473" w:rsidRDefault="008C4473">
                  <w:pPr>
                    <w:spacing w:line="0" w:lineRule="atLeast"/>
                  </w:pPr>
                  <w:r w:rsidRPr="005D220A">
                    <w:rPr>
                      <w:rFonts w:ascii="ＭＳ 明朝" w:hAnsi="ＭＳ 明朝" w:hint="eastAsia"/>
                    </w:rPr>
                    <w:t>10</w:t>
                  </w:r>
                  <w:r>
                    <w:rPr>
                      <w:rFonts w:hint="eastAsia"/>
                    </w:rPr>
                    <w:t>年</w:t>
                  </w:r>
                </w:p>
              </w:txbxContent>
            </v:textbox>
          </v:shape>
        </w:pict>
      </w:r>
      <w:r>
        <w:rPr>
          <w:rFonts w:ascii="ＭＳ 明朝" w:hAnsi="ＭＳ 明朝"/>
          <w:noProof/>
        </w:rPr>
        <w:pict>
          <v:shape id="_x0000_s3325" type="#_x0000_t202" style="position:absolute;left:0;text-align:left;margin-left:261pt;margin-top:38.2pt;width:74pt;height:32pt;z-index:251648000" o:allowincell="f" filled="f" stroked="f">
            <v:fill r:id="rId9" o:title="右上がり対角線" color2="silver" type="pattern"/>
            <v:textbox style="mso-next-textbox:#_x0000_s3325">
              <w:txbxContent>
                <w:p w:rsidR="008C4473" w:rsidRDefault="008C4473">
                  <w:pPr>
                    <w:spacing w:line="0" w:lineRule="atLeast"/>
                  </w:pPr>
                  <w:r>
                    <w:rPr>
                      <w:rFonts w:hint="eastAsia"/>
                    </w:rPr>
                    <w:t>定期保険</w:t>
                  </w:r>
                </w:p>
                <w:p w:rsidR="008C4473" w:rsidRDefault="008C4473">
                  <w:pPr>
                    <w:spacing w:line="0" w:lineRule="atLeast"/>
                  </w:pPr>
                  <w:r w:rsidRPr="005D220A">
                    <w:rPr>
                      <w:rFonts w:ascii="ＭＳ 明朝" w:hAnsi="ＭＳ 明朝" w:hint="eastAsia"/>
                    </w:rPr>
                    <w:t>10</w:t>
                  </w:r>
                  <w:r>
                    <w:rPr>
                      <w:rFonts w:hint="eastAsia"/>
                    </w:rPr>
                    <w:t>年</w:t>
                  </w:r>
                </w:p>
              </w:txbxContent>
            </v:textbox>
          </v:shape>
        </w:pict>
      </w:r>
      <w:r>
        <w:rPr>
          <w:rFonts w:ascii="ＭＳ 明朝" w:hAnsi="ＭＳ 明朝"/>
          <w:noProof/>
        </w:rPr>
        <w:pict>
          <v:shape id="_x0000_s3319" type="#_x0000_t202" style="position:absolute;left:0;text-align:left;margin-left:235.85pt;margin-top:39.9pt;width:196.25pt;height:30.3pt;z-index:251641856" o:allowincell="f" filled="f">
            <v:fill r:id="rId14" o:title="5%" color2="silver" type="pattern"/>
            <v:stroke dashstyle="1 1"/>
            <v:textbox style="mso-next-textbox:#_x0000_s3319">
              <w:txbxContent>
                <w:p w:rsidR="008C4473" w:rsidRDefault="008C4473"/>
              </w:txbxContent>
            </v:textbox>
          </v:shape>
        </w:pict>
      </w:r>
      <w:r>
        <w:rPr>
          <w:rFonts w:ascii="ＭＳ 明朝" w:hAnsi="ＭＳ 明朝"/>
          <w:noProof/>
        </w:rPr>
        <w:pict>
          <v:shape id="_x0000_s3318" type="#_x0000_t202" style="position:absolute;left:0;text-align:left;margin-left:40pt;margin-top:39.9pt;width:196pt;height:30.3pt;z-index:251640832" o:allowincell="f" filled="f">
            <v:fill r:id="rId14" o:title="5%" color2="silver" type="pattern"/>
            <v:textbox style="mso-next-textbox:#_x0000_s3318">
              <w:txbxContent>
                <w:p w:rsidR="008C4473" w:rsidRDefault="008C4473">
                  <w:pPr>
                    <w:pStyle w:val="a5"/>
                    <w:tabs>
                      <w:tab w:val="clear" w:pos="4252"/>
                      <w:tab w:val="clear" w:pos="8504"/>
                    </w:tabs>
                    <w:snapToGrid/>
                  </w:pPr>
                </w:p>
              </w:txbxContent>
            </v:textbox>
          </v:shape>
        </w:pict>
      </w:r>
      <w:r w:rsidRPr="00891CCA">
        <w:rPr>
          <w:rFonts w:ascii="ＭＳ 明朝" w:hAnsi="ＭＳ 明朝"/>
          <w:noProof/>
          <w:spacing w:val="-20"/>
        </w:rPr>
        <w:pict>
          <v:line id="_x0000_s3344" style="position:absolute;left:0;text-align:left;z-index:251661312" from="45pt,77.5pt" to="429pt,77.5pt" o:allowincell="f">
            <v:stroke startarrow="block" endarrow="block"/>
          </v:line>
        </w:pict>
      </w:r>
      <w:r w:rsidRPr="00891CCA">
        <w:rPr>
          <w:rFonts w:ascii="ＭＳ 明朝" w:hAnsi="ＭＳ 明朝"/>
          <w:noProof/>
          <w:spacing w:val="-20"/>
        </w:rPr>
        <w:pict>
          <v:shape id="_x0000_s3343" type="#_x0000_t202" style="position:absolute;left:0;text-align:left;margin-left:420pt;margin-top:62.5pt;width:24pt;height:21pt;z-index:251660288" o:allowincell="f" filled="f" stroked="f">
            <v:fill r:id="rId9" o:title="右上がり対角線" color2="silver" type="pattern"/>
            <v:textbox style="mso-next-textbox:#_x0000_s3343">
              <w:txbxContent>
                <w:p w:rsidR="008C4473" w:rsidRDefault="008C4473">
                  <w:r>
                    <w:rPr>
                      <w:rFonts w:hint="eastAsia"/>
                    </w:rPr>
                    <w:t>▲</w:t>
                  </w:r>
                </w:p>
              </w:txbxContent>
            </v:textbox>
          </v:shape>
        </w:pict>
      </w:r>
      <w:r>
        <w:rPr>
          <w:rFonts w:ascii="ＭＳ 明朝" w:hAnsi="ＭＳ 明朝"/>
          <w:noProof/>
        </w:rPr>
        <w:pict>
          <v:shape id="_x0000_s3323" type="#_x0000_t202" style="position:absolute;left:0;text-align:left;margin-left:45pt;margin-top:10.6pt;width:108pt;height:35pt;z-index:251645952" o:allowincell="f" filled="f" stroked="f">
            <v:fill r:id="rId9" o:title="右上がり対角線" color2="silver" type="pattern"/>
            <v:textbox style="mso-next-textbox:#_x0000_s3323">
              <w:txbxContent>
                <w:p w:rsidR="008C4473" w:rsidRPr="00A90350" w:rsidRDefault="008C4473">
                  <w:pPr>
                    <w:spacing w:line="0" w:lineRule="atLeast"/>
                    <w:rPr>
                      <w:rFonts w:ascii="ＭＳ ゴシック" w:eastAsia="ＭＳ ゴシック" w:hAnsi="ＭＳ ゴシック"/>
                    </w:rPr>
                  </w:pPr>
                  <w:r w:rsidRPr="00A90350">
                    <w:rPr>
                      <w:rFonts w:ascii="ＭＳ ゴシック" w:eastAsia="ＭＳ ゴシック" w:hAnsi="ＭＳ ゴシック" w:hint="eastAsia"/>
                    </w:rPr>
                    <w:t xml:space="preserve">健康体料率特約 </w:t>
                  </w:r>
                </w:p>
                <w:p w:rsidR="008C4473" w:rsidRPr="00A90350" w:rsidRDefault="008C4473">
                  <w:pPr>
                    <w:spacing w:line="0" w:lineRule="atLeast"/>
                    <w:rPr>
                      <w:rFonts w:ascii="ＭＳ ゴシック" w:eastAsia="ＭＳ ゴシック" w:hAnsi="ＭＳ ゴシック"/>
                    </w:rPr>
                  </w:pPr>
                  <w:r w:rsidRPr="00A90350">
                    <w:rPr>
                      <w:rFonts w:ascii="ＭＳ ゴシック" w:eastAsia="ＭＳ ゴシック" w:hAnsi="ＭＳ ゴシック" w:hint="eastAsia"/>
                    </w:rPr>
                    <w:t>10年</w:t>
                  </w:r>
                </w:p>
                <w:p w:rsidR="008C4473" w:rsidRDefault="008C4473"/>
              </w:txbxContent>
            </v:textbox>
          </v:shape>
        </w:pict>
      </w:r>
      <w:r>
        <w:rPr>
          <w:rFonts w:ascii="ＭＳ 明朝" w:hAnsi="ＭＳ 明朝"/>
          <w:noProof/>
        </w:rPr>
        <w:pict>
          <v:shape id="_x0000_s3320" type="#_x0000_t202" style="position:absolute;left:0;text-align:left;margin-left:40pt;margin-top:11.55pt;width:196pt;height:28.75pt;z-index:251642880" o:allowincell="f">
            <v:fill r:id="rId15" o:title="50%" color2="silver" type="pattern"/>
            <v:textbox style="mso-next-textbox:#_x0000_s3320">
              <w:txbxContent>
                <w:p w:rsidR="008C4473" w:rsidRDefault="008C4473"/>
              </w:txbxContent>
            </v:textbox>
          </v:shape>
        </w:pict>
      </w:r>
    </w:p>
    <w:p w:rsidR="008D2A4F" w:rsidRPr="00C37562" w:rsidRDefault="008D2A4F">
      <w:pPr>
        <w:pStyle w:val="a0"/>
        <w:ind w:left="0"/>
        <w:rPr>
          <w:rFonts w:ascii="ＭＳ 明朝" w:hAnsi="ＭＳ 明朝"/>
        </w:rPr>
      </w:pPr>
    </w:p>
    <w:p w:rsidR="008D2A4F" w:rsidRPr="00C37562" w:rsidRDefault="00891CCA">
      <w:pPr>
        <w:pStyle w:val="a0"/>
        <w:ind w:left="0"/>
        <w:rPr>
          <w:rFonts w:ascii="ＭＳ 明朝" w:hAnsi="ＭＳ 明朝"/>
        </w:rPr>
      </w:pPr>
      <w:r>
        <w:rPr>
          <w:rFonts w:ascii="ＭＳ 明朝" w:hAnsi="ＭＳ 明朝"/>
          <w:noProof/>
        </w:rPr>
        <w:pict>
          <v:group id="_x0000_s3699" style="position:absolute;left:0;text-align:left;margin-left:217.1pt;margin-top:.15pt;width:42pt;height:28.5pt;z-index:251762688" coordorigin="5476,2753" coordsize="840,57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332" type="#_x0000_t13" style="position:absolute;left:5496;top:2757;width:820;height:566" o:regroupid="133" adj=",4007">
              <v:textbox style="mso-next-textbox:#_x0000_s3332">
                <w:txbxContent>
                  <w:p w:rsidR="008C4473" w:rsidRDefault="008C4473"/>
                </w:txbxContent>
              </v:textbox>
            </v:shape>
            <v:shape id="_x0000_s3333" type="#_x0000_t202" style="position:absolute;left:5476;top:2753;width:780;height:510" o:regroupid="133" filled="f" stroked="f">
              <v:fill r:id="rId9" o:title="右上がり対角線" color2="silver" type="pattern"/>
              <v:textbox style="mso-next-textbox:#_x0000_s3333">
                <w:txbxContent>
                  <w:p w:rsidR="008C4473" w:rsidRDefault="008C4473">
                    <w:r>
                      <w:rPr>
                        <w:rFonts w:hint="eastAsia"/>
                      </w:rPr>
                      <w:t>更新</w:t>
                    </w:r>
                  </w:p>
                </w:txbxContent>
              </v:textbox>
            </v:shape>
          </v:group>
        </w:pict>
      </w:r>
    </w:p>
    <w:p w:rsidR="008D2A4F" w:rsidRPr="00C37562" w:rsidRDefault="00891CCA">
      <w:pPr>
        <w:pStyle w:val="a0"/>
        <w:ind w:left="0"/>
        <w:rPr>
          <w:rFonts w:ascii="ＭＳ 明朝" w:hAnsi="ＭＳ 明朝"/>
        </w:rPr>
      </w:pPr>
      <w:r w:rsidRPr="00891CCA">
        <w:rPr>
          <w:rFonts w:ascii="ＭＳ 明朝" w:hAnsi="ＭＳ 明朝"/>
          <w:noProof/>
          <w:spacing w:val="-20"/>
        </w:rPr>
        <w:pict>
          <v:shape id="_x0000_s3342" type="#_x0000_t202" style="position:absolute;left:0;text-align:left;margin-left:27pt;margin-top:1.9pt;width:24pt;height:21pt;z-index:251659264" o:allowincell="f" filled="f" stroked="f">
            <v:fill r:id="rId9" o:title="右上がり対角線" color2="silver" type="pattern"/>
            <v:textbox style="mso-next-textbox:#_x0000_s3342">
              <w:txbxContent>
                <w:p w:rsidR="008C4473" w:rsidRDefault="008C4473">
                  <w:r>
                    <w:rPr>
                      <w:rFonts w:hint="eastAsia"/>
                    </w:rPr>
                    <w:t>▲</w:t>
                  </w:r>
                </w:p>
              </w:txbxContent>
            </v:textbox>
          </v:shape>
        </w:pict>
      </w:r>
    </w:p>
    <w:p w:rsidR="008D2A4F" w:rsidRPr="00C37562" w:rsidRDefault="008D2A4F">
      <w:pPr>
        <w:pStyle w:val="a0"/>
        <w:spacing w:line="0" w:lineRule="atLeast"/>
        <w:ind w:left="0"/>
        <w:rPr>
          <w:rFonts w:ascii="ＭＳ 明朝" w:hAnsi="ＭＳ 明朝"/>
          <w:spacing w:val="-20"/>
        </w:rPr>
      </w:pPr>
      <w:r w:rsidRPr="00C37562">
        <w:rPr>
          <w:rFonts w:ascii="ＭＳ 明朝" w:hAnsi="ＭＳ 明朝" w:hint="eastAsia"/>
          <w:spacing w:val="-20"/>
        </w:rPr>
        <w:t xml:space="preserve">    特約締結日                                       20年                                     更新後の主契約の</w:t>
      </w:r>
    </w:p>
    <w:p w:rsidR="008D2A4F" w:rsidRPr="00C37562" w:rsidRDefault="008D2A4F">
      <w:pPr>
        <w:pStyle w:val="a0"/>
        <w:spacing w:line="0" w:lineRule="atLeast"/>
        <w:ind w:left="0"/>
        <w:rPr>
          <w:rFonts w:ascii="ＭＳ 明朝" w:hAnsi="ＭＳ 明朝"/>
          <w:spacing w:val="-20"/>
        </w:rPr>
      </w:pPr>
      <w:r w:rsidRPr="00C37562">
        <w:rPr>
          <w:rFonts w:ascii="ＭＳ 明朝" w:hAnsi="ＭＳ 明朝" w:hint="eastAsia"/>
          <w:spacing w:val="-20"/>
        </w:rPr>
        <w:t xml:space="preserve">                                                                                                   保険期間満了日</w:t>
      </w:r>
    </w:p>
    <w:p w:rsidR="00D92880" w:rsidRDefault="00D92880" w:rsidP="00020B1D">
      <w:pPr>
        <w:pStyle w:val="a0"/>
        <w:ind w:leftChars="200" w:left="839" w:hangingChars="148" w:hanging="357"/>
        <w:rPr>
          <w:rFonts w:ascii="ＭＳ 明朝" w:hAnsi="ＭＳ 明朝"/>
        </w:rPr>
      </w:pPr>
    </w:p>
    <w:p w:rsidR="008D2A4F" w:rsidRPr="00C37562" w:rsidRDefault="008D2A4F" w:rsidP="00020B1D">
      <w:pPr>
        <w:pStyle w:val="a0"/>
        <w:ind w:leftChars="200" w:left="839" w:hangingChars="148" w:hanging="357"/>
        <w:rPr>
          <w:rFonts w:ascii="ＭＳ 明朝" w:hAnsi="ＭＳ 明朝"/>
        </w:rPr>
      </w:pPr>
      <w:r w:rsidRPr="00C37562">
        <w:rPr>
          <w:rFonts w:ascii="ＭＳ 明朝" w:hAnsi="ＭＳ 明朝" w:hint="eastAsia"/>
        </w:rPr>
        <w:t xml:space="preserve">例２．主契約の保険期間が５年の場合 → </w:t>
      </w:r>
      <w:r w:rsidRPr="00C37562">
        <w:rPr>
          <w:rFonts w:ascii="ＭＳ 明朝" w:hAnsi="ＭＳ 明朝" w:hint="eastAsia"/>
          <w:u w:val="wave"/>
        </w:rPr>
        <w:t>1回のみ</w:t>
      </w:r>
      <w:r w:rsidRPr="00C37562">
        <w:rPr>
          <w:rFonts w:ascii="ＭＳ 明朝" w:hAnsi="ＭＳ 明朝" w:hint="eastAsia"/>
        </w:rPr>
        <w:t>自動更新可能</w:t>
      </w:r>
    </w:p>
    <w:p w:rsidR="008D2A4F" w:rsidRPr="00C37562" w:rsidRDefault="00891CCA">
      <w:pPr>
        <w:pStyle w:val="a0"/>
        <w:ind w:left="839" w:hanging="839"/>
        <w:rPr>
          <w:rFonts w:ascii="ＭＳ 明朝" w:hAnsi="ＭＳ 明朝"/>
        </w:rPr>
      </w:pPr>
      <w:r>
        <w:rPr>
          <w:rFonts w:ascii="ＭＳ 明朝" w:hAnsi="ＭＳ 明朝"/>
          <w:noProof/>
        </w:rPr>
        <w:pict>
          <v:shape id="_x0000_s3345" type="#_x0000_t62" style="position:absolute;left:0;text-align:left;margin-left:183pt;margin-top:5.9pt;width:63pt;height:24pt;z-index:251662336" o:allowincell="f" adj="-4697,35190" filled="f">
            <v:fill r:id="rId9" o:title="右上がり対角線" color2="silver" type="pattern"/>
            <v:textbox style="mso-next-textbox:#_x0000_s3345">
              <w:txbxContent>
                <w:p w:rsidR="008C4473" w:rsidRPr="00A90350" w:rsidRDefault="008C4473">
                  <w:pPr>
                    <w:pStyle w:val="a5"/>
                    <w:tabs>
                      <w:tab w:val="clear" w:pos="4252"/>
                      <w:tab w:val="clear" w:pos="8504"/>
                    </w:tabs>
                    <w:snapToGrid/>
                    <w:spacing w:line="0" w:lineRule="atLeast"/>
                    <w:rPr>
                      <w:rFonts w:ascii="ＭＳ ゴシック" w:eastAsia="ＭＳ ゴシック" w:hAnsi="ＭＳ ゴシック"/>
                      <w:b/>
                      <w:spacing w:val="-20"/>
                    </w:rPr>
                  </w:pPr>
                  <w:r w:rsidRPr="00A90350">
                    <w:rPr>
                      <w:rFonts w:ascii="ＭＳ ゴシック" w:eastAsia="ＭＳ ゴシック" w:hAnsi="ＭＳ ゴシック" w:hint="eastAsia"/>
                      <w:b/>
                      <w:spacing w:val="-20"/>
                    </w:rPr>
                    <w:t>更新可能</w:t>
                  </w:r>
                </w:p>
              </w:txbxContent>
            </v:textbox>
          </v:shape>
        </w:pict>
      </w:r>
    </w:p>
    <w:p w:rsidR="008D2A4F" w:rsidRPr="00C37562" w:rsidRDefault="00891CCA">
      <w:pPr>
        <w:pStyle w:val="a0"/>
        <w:ind w:left="839" w:hanging="839"/>
        <w:rPr>
          <w:rFonts w:ascii="ＭＳ 明朝" w:hAnsi="ＭＳ 明朝"/>
        </w:rPr>
      </w:pPr>
      <w:r>
        <w:rPr>
          <w:rFonts w:ascii="ＭＳ 明朝" w:hAnsi="ＭＳ 明朝"/>
          <w:noProof/>
        </w:rPr>
        <w:pict>
          <v:shape id="_x0000_s3316" type="#_x0000_t62" style="position:absolute;left:0;text-align:left;margin-left:316pt;margin-top:2.8pt;width:60pt;height:26pt;z-index:251638784" o:allowincell="f" adj="-7956,23594" filled="f">
            <v:fill r:id="rId9" o:title="右上がり対角線" color2="silver" type="pattern"/>
            <v:textbox style="mso-next-textbox:#_x0000_s3316">
              <w:txbxContent>
                <w:p w:rsidR="008C4473" w:rsidRPr="00A90350" w:rsidRDefault="008C4473">
                  <w:pPr>
                    <w:spacing w:line="0" w:lineRule="atLeast"/>
                    <w:rPr>
                      <w:rFonts w:ascii="ＭＳ ゴシック" w:eastAsia="ＭＳ ゴシック" w:hAnsi="ＭＳ ゴシック"/>
                      <w:b/>
                      <w:spacing w:val="-20"/>
                    </w:rPr>
                  </w:pPr>
                  <w:r w:rsidRPr="00A90350">
                    <w:rPr>
                      <w:rFonts w:ascii="ＭＳ ゴシック" w:eastAsia="ＭＳ ゴシック" w:hAnsi="ＭＳ ゴシック" w:hint="eastAsia"/>
                      <w:b/>
                      <w:spacing w:val="-20"/>
                      <w:u w:val="wave"/>
                    </w:rPr>
                    <w:t>更新不可</w:t>
                  </w:r>
                </w:p>
              </w:txbxContent>
            </v:textbox>
          </v:shape>
        </w:pict>
      </w:r>
    </w:p>
    <w:p w:rsidR="008D2A4F" w:rsidRPr="00C37562" w:rsidRDefault="00891CCA">
      <w:pPr>
        <w:pStyle w:val="a0"/>
        <w:ind w:left="839" w:hanging="839"/>
        <w:rPr>
          <w:rFonts w:ascii="ＭＳ 明朝" w:hAnsi="ＭＳ 明朝"/>
        </w:rPr>
      </w:pPr>
      <w:r>
        <w:rPr>
          <w:rFonts w:ascii="ＭＳ 明朝" w:hAnsi="ＭＳ 明朝"/>
          <w:noProof/>
        </w:rPr>
        <w:pict>
          <v:line id="_x0000_s3322" style="position:absolute;left:0;text-align:left;flip:x y;z-index:251644928" from="168pt,3.6pt" to="168pt,62.55pt" o:allowincell="f"/>
        </w:pict>
      </w:r>
      <w:r>
        <w:rPr>
          <w:rFonts w:ascii="ＭＳ 明朝" w:hAnsi="ＭＳ 明朝"/>
          <w:noProof/>
        </w:rPr>
        <w:pict>
          <v:shape id="_x0000_s3702" type="#_x0000_t13" style="position:absolute;left:0;text-align:left;margin-left:275pt;margin-top:32.95pt;width:41pt;height:29.6pt;z-index:251765760" o:allowincell="f">
            <v:textbox style="mso-next-textbox:#_x0000_s3702">
              <w:txbxContent>
                <w:p w:rsidR="008C4473" w:rsidRDefault="008C4473"/>
              </w:txbxContent>
            </v:textbox>
          </v:shape>
        </w:pict>
      </w:r>
      <w:r>
        <w:rPr>
          <w:rFonts w:ascii="ＭＳ 明朝" w:hAnsi="ＭＳ 明朝"/>
          <w:noProof/>
        </w:rPr>
        <w:pict>
          <v:shape id="_x0000_s3703" type="#_x0000_t202" style="position:absolute;left:0;text-align:left;margin-left:273.55pt;margin-top:34.7pt;width:39pt;height:24.7pt;z-index:251766784" o:allowincell="f" filled="f" stroked="f">
            <v:fill r:id="rId9" o:title="右上がり対角線" color2="silver" type="pattern"/>
            <v:textbox style="mso-next-textbox:#_x0000_s3703">
              <w:txbxContent>
                <w:p w:rsidR="008C4473" w:rsidRDefault="008C4473">
                  <w:r>
                    <w:rPr>
                      <w:rFonts w:hint="eastAsia"/>
                    </w:rPr>
                    <w:t>更新</w:t>
                  </w:r>
                </w:p>
              </w:txbxContent>
            </v:textbox>
          </v:shape>
        </w:pict>
      </w:r>
      <w:r>
        <w:rPr>
          <w:rFonts w:ascii="ＭＳ 明朝" w:hAnsi="ＭＳ 明朝"/>
          <w:noProof/>
        </w:rPr>
        <w:pict>
          <v:shape id="_x0000_s3700" type="#_x0000_t13" style="position:absolute;left:0;text-align:left;margin-left:151.75pt;margin-top:32.95pt;width:41pt;height:29.6pt;z-index:251763712" o:allowincell="f">
            <v:textbox style="mso-next-textbox:#_x0000_s3700">
              <w:txbxContent>
                <w:p w:rsidR="008C4473" w:rsidRDefault="008C4473"/>
              </w:txbxContent>
            </v:textbox>
          </v:shape>
        </w:pict>
      </w:r>
      <w:r>
        <w:rPr>
          <w:rFonts w:ascii="ＭＳ 明朝" w:hAnsi="ＭＳ 明朝"/>
          <w:noProof/>
        </w:rPr>
        <w:pict>
          <v:shape id="_x0000_s3341" type="#_x0000_t202" style="position:absolute;left:0;text-align:left;margin-left:150.3pt;margin-top:4.9pt;width:39pt;height:24.7pt;z-index:251658240" o:allowincell="f" filled="f" stroked="f">
            <v:fill r:id="rId9" o:title="右上がり対角線" color2="silver" type="pattern"/>
            <v:textbox style="mso-next-textbox:#_x0000_s3341">
              <w:txbxContent>
                <w:p w:rsidR="008C4473" w:rsidRDefault="008C4473">
                  <w:r>
                    <w:rPr>
                      <w:rFonts w:hint="eastAsia"/>
                    </w:rPr>
                    <w:t>更新</w:t>
                  </w:r>
                </w:p>
              </w:txbxContent>
            </v:textbox>
          </v:shape>
        </w:pict>
      </w:r>
      <w:r>
        <w:rPr>
          <w:rFonts w:ascii="ＭＳ 明朝" w:hAnsi="ＭＳ 明朝"/>
          <w:noProof/>
        </w:rPr>
        <w:pict>
          <v:shape id="_x0000_s3340" type="#_x0000_t13" style="position:absolute;left:0;text-align:left;margin-left:151.75pt;margin-top:3.6pt;width:41pt;height:29.6pt;z-index:251657216" o:allowincell="f">
            <v:textbox style="mso-next-textbox:#_x0000_s3340">
              <w:txbxContent>
                <w:p w:rsidR="008C4473" w:rsidRDefault="008C4473"/>
              </w:txbxContent>
            </v:textbox>
          </v:shape>
        </w:pict>
      </w:r>
      <w:r>
        <w:rPr>
          <w:rFonts w:ascii="ＭＳ 明朝" w:hAnsi="ＭＳ 明朝"/>
          <w:noProof/>
        </w:rPr>
        <w:pict>
          <v:shape id="_x0000_s3327" type="#_x0000_t202" style="position:absolute;left:0;text-align:left;margin-left:192pt;margin-top:1.65pt;width:108pt;height:35pt;z-index:251650048" o:allowincell="f" filled="f" stroked="f">
            <v:fill r:id="rId9" o:title="右上がり対角線" color2="silver" type="pattern"/>
            <v:textbox style="mso-next-textbox:#_x0000_s3327">
              <w:txbxContent>
                <w:p w:rsidR="008C4473" w:rsidRPr="00A90350" w:rsidRDefault="008C4473">
                  <w:pPr>
                    <w:spacing w:line="0" w:lineRule="atLeast"/>
                    <w:rPr>
                      <w:rFonts w:ascii="ＭＳ ゴシック" w:eastAsia="ＭＳ ゴシック" w:hAnsi="ＭＳ ゴシック"/>
                    </w:rPr>
                  </w:pPr>
                  <w:r w:rsidRPr="00A90350">
                    <w:rPr>
                      <w:rFonts w:ascii="ＭＳ ゴシック" w:eastAsia="ＭＳ ゴシック" w:hAnsi="ＭＳ ゴシック" w:hint="eastAsia"/>
                    </w:rPr>
                    <w:t>健康体料率特約</w:t>
                  </w:r>
                </w:p>
                <w:p w:rsidR="008C4473" w:rsidRPr="00A90350" w:rsidRDefault="008C4473">
                  <w:pPr>
                    <w:spacing w:line="0" w:lineRule="atLeast"/>
                    <w:rPr>
                      <w:rFonts w:ascii="ＭＳ ゴシック" w:eastAsia="ＭＳ ゴシック" w:hAnsi="ＭＳ ゴシック"/>
                    </w:rPr>
                  </w:pPr>
                  <w:r w:rsidRPr="00A90350">
                    <w:rPr>
                      <w:rFonts w:ascii="ＭＳ ゴシック" w:eastAsia="ＭＳ ゴシック" w:hAnsi="ＭＳ ゴシック" w:hint="eastAsia"/>
                    </w:rPr>
                    <w:t>５年</w:t>
                  </w:r>
                </w:p>
                <w:p w:rsidR="008C4473" w:rsidRDefault="008C4473"/>
              </w:txbxContent>
            </v:textbox>
          </v:shape>
        </w:pict>
      </w:r>
      <w:r>
        <w:rPr>
          <w:rFonts w:ascii="ＭＳ 明朝" w:hAnsi="ＭＳ 明朝"/>
          <w:noProof/>
        </w:rPr>
        <w:pict>
          <v:shape id="_x0000_s3326" type="#_x0000_t202" style="position:absolute;left:0;text-align:left;margin-left:45pt;margin-top:1.65pt;width:108pt;height:35pt;z-index:251649024" o:allowincell="f" filled="f" stroked="f">
            <v:fill r:id="rId9" o:title="右上がり対角線" color2="silver" type="pattern"/>
            <v:textbox style="mso-next-textbox:#_x0000_s3326">
              <w:txbxContent>
                <w:p w:rsidR="008C4473" w:rsidRPr="00A90350" w:rsidRDefault="008C4473">
                  <w:pPr>
                    <w:spacing w:line="0" w:lineRule="atLeast"/>
                    <w:rPr>
                      <w:rFonts w:ascii="ＭＳ ゴシック" w:eastAsia="ＭＳ ゴシック" w:hAnsi="ＭＳ ゴシック"/>
                    </w:rPr>
                  </w:pPr>
                  <w:r w:rsidRPr="00A90350">
                    <w:rPr>
                      <w:rFonts w:ascii="ＭＳ ゴシック" w:eastAsia="ＭＳ ゴシック" w:hAnsi="ＭＳ ゴシック" w:hint="eastAsia"/>
                    </w:rPr>
                    <w:t>健康体料率特約</w:t>
                  </w:r>
                </w:p>
                <w:p w:rsidR="008C4473" w:rsidRPr="00A90350" w:rsidRDefault="008C4473">
                  <w:pPr>
                    <w:spacing w:line="0" w:lineRule="atLeast"/>
                    <w:rPr>
                      <w:rFonts w:ascii="ＭＳ ゴシック" w:eastAsia="ＭＳ ゴシック" w:hAnsi="ＭＳ ゴシック"/>
                    </w:rPr>
                  </w:pPr>
                  <w:r w:rsidRPr="00A90350">
                    <w:rPr>
                      <w:rFonts w:ascii="ＭＳ ゴシック" w:eastAsia="ＭＳ ゴシック" w:hAnsi="ＭＳ ゴシック" w:hint="eastAsia"/>
                    </w:rPr>
                    <w:t>５年</w:t>
                  </w:r>
                </w:p>
                <w:p w:rsidR="008C4473" w:rsidRDefault="008C4473"/>
              </w:txbxContent>
            </v:textbox>
          </v:shape>
        </w:pict>
      </w:r>
      <w:r>
        <w:rPr>
          <w:rFonts w:ascii="ＭＳ 明朝" w:hAnsi="ＭＳ 明朝"/>
          <w:noProof/>
        </w:rPr>
        <w:pict>
          <v:shape id="_x0000_s3321" type="#_x0000_t202" style="position:absolute;left:0;text-align:left;margin-left:42pt;margin-top:3.6pt;width:252pt;height:29.6pt;z-index:251643904" o:allowincell="f">
            <v:fill r:id="rId15" o:title="50%" color2="silver" type="pattern"/>
            <v:textbox style="mso-next-textbox:#_x0000_s3321">
              <w:txbxContent>
                <w:p w:rsidR="008C4473" w:rsidRDefault="008C4473"/>
              </w:txbxContent>
            </v:textbox>
          </v:shape>
        </w:pict>
      </w:r>
    </w:p>
    <w:p w:rsidR="008D2A4F" w:rsidRPr="00C37562" w:rsidRDefault="00891CCA">
      <w:pPr>
        <w:pStyle w:val="a0"/>
        <w:ind w:left="840" w:hanging="840"/>
        <w:rPr>
          <w:rFonts w:ascii="ＭＳ 明朝" w:hAnsi="ＭＳ 明朝"/>
        </w:rPr>
      </w:pPr>
      <w:r>
        <w:rPr>
          <w:rFonts w:ascii="ＭＳ 明朝" w:hAnsi="ＭＳ 明朝"/>
          <w:noProof/>
        </w:rPr>
        <w:pict>
          <v:shape id="_x0000_s3314" type="#_x0000_t202" style="position:absolute;left:0;text-align:left;margin-left:42pt;margin-top:12.75pt;width:252pt;height:29.6pt;z-index:251636736" o:allowincell="f" filled="f">
            <v:fill r:id="rId14" o:title="5%" color2="silver" type="pattern"/>
            <v:textbox style="mso-next-textbox:#_x0000_s3314">
              <w:txbxContent>
                <w:p w:rsidR="008C4473" w:rsidRDefault="008C4473"/>
              </w:txbxContent>
            </v:textbox>
          </v:shape>
        </w:pict>
      </w:r>
      <w:r>
        <w:rPr>
          <w:rFonts w:ascii="ＭＳ 明朝" w:hAnsi="ＭＳ 明朝"/>
          <w:noProof/>
        </w:rPr>
        <w:pict>
          <v:shape id="_x0000_s3315" type="#_x0000_t202" style="position:absolute;left:0;text-align:left;margin-left:294pt;margin-top:13.55pt;width:120pt;height:28.8pt;z-index:251637760" o:allowincell="f" filled="f">
            <v:fill r:id="rId14" o:title="5%" color2="silver" type="pattern"/>
            <v:stroke dashstyle="1 1"/>
            <v:textbox style="mso-next-textbox:#_x0000_s3315">
              <w:txbxContent>
                <w:p w:rsidR="008C4473" w:rsidRDefault="008C4473"/>
              </w:txbxContent>
            </v:textbox>
          </v:shape>
        </w:pict>
      </w:r>
      <w:r>
        <w:rPr>
          <w:rFonts w:ascii="ＭＳ 明朝" w:hAnsi="ＭＳ 明朝"/>
          <w:noProof/>
        </w:rPr>
        <w:pict>
          <v:shape id="_x0000_s3701" type="#_x0000_t202" style="position:absolute;left:0;text-align:left;margin-left:150.3pt;margin-top:14.5pt;width:39pt;height:24.7pt;z-index:251764736" o:allowincell="f" filled="f" stroked="f">
            <v:fill r:id="rId9" o:title="右上がり対角線" color2="silver" type="pattern"/>
            <v:textbox style="mso-next-textbox:#_x0000_s3701">
              <w:txbxContent>
                <w:p w:rsidR="008C4473" w:rsidRDefault="008C4473">
                  <w:r>
                    <w:rPr>
                      <w:rFonts w:hint="eastAsia"/>
                    </w:rPr>
                    <w:t>更新</w:t>
                  </w:r>
                </w:p>
              </w:txbxContent>
            </v:textbox>
          </v:shape>
        </w:pict>
      </w:r>
      <w:r>
        <w:rPr>
          <w:rFonts w:ascii="ＭＳ 明朝" w:hAnsi="ＭＳ 明朝"/>
          <w:noProof/>
        </w:rPr>
        <w:pict>
          <v:shape id="_x0000_s3330" type="#_x0000_t202" style="position:absolute;left:0;text-align:left;margin-left:315pt;margin-top:12.35pt;width:74pt;height:32pt;z-index:251653120" o:allowincell="f" filled="f" stroked="f">
            <v:fill r:id="rId9" o:title="右上がり対角線" color2="silver" type="pattern"/>
            <v:textbox style="mso-next-textbox:#_x0000_s3330">
              <w:txbxContent>
                <w:p w:rsidR="008C4473" w:rsidRDefault="008C4473">
                  <w:pPr>
                    <w:spacing w:line="0" w:lineRule="atLeast"/>
                  </w:pPr>
                  <w:r>
                    <w:rPr>
                      <w:rFonts w:hint="eastAsia"/>
                    </w:rPr>
                    <w:t>定期保険</w:t>
                  </w:r>
                </w:p>
                <w:p w:rsidR="008C4473" w:rsidRDefault="008C4473">
                  <w:pPr>
                    <w:spacing w:line="0" w:lineRule="atLeast"/>
                  </w:pPr>
                  <w:r>
                    <w:rPr>
                      <w:rFonts w:hint="eastAsia"/>
                    </w:rPr>
                    <w:t>５年</w:t>
                  </w:r>
                </w:p>
              </w:txbxContent>
            </v:textbox>
          </v:shape>
        </w:pict>
      </w:r>
      <w:r>
        <w:rPr>
          <w:rFonts w:ascii="ＭＳ 明朝" w:hAnsi="ＭＳ 明朝"/>
          <w:noProof/>
        </w:rPr>
        <w:pict>
          <v:shape id="_x0000_s3329" type="#_x0000_t202" style="position:absolute;left:0;text-align:left;margin-left:192pt;margin-top:12.35pt;width:74pt;height:32pt;z-index:251652096" o:allowincell="f" filled="f" stroked="f">
            <v:fill r:id="rId9" o:title="右上がり対角線" color2="silver" type="pattern"/>
            <v:textbox style="mso-next-textbox:#_x0000_s3329">
              <w:txbxContent>
                <w:p w:rsidR="008C4473" w:rsidRDefault="008C4473">
                  <w:pPr>
                    <w:spacing w:line="0" w:lineRule="atLeast"/>
                  </w:pPr>
                  <w:r>
                    <w:rPr>
                      <w:rFonts w:hint="eastAsia"/>
                    </w:rPr>
                    <w:t>定期保険</w:t>
                  </w:r>
                </w:p>
                <w:p w:rsidR="008C4473" w:rsidRDefault="008C4473">
                  <w:pPr>
                    <w:spacing w:line="0" w:lineRule="atLeast"/>
                  </w:pPr>
                  <w:r>
                    <w:rPr>
                      <w:rFonts w:hint="eastAsia"/>
                    </w:rPr>
                    <w:t>５年</w:t>
                  </w:r>
                </w:p>
              </w:txbxContent>
            </v:textbox>
          </v:shape>
        </w:pict>
      </w:r>
      <w:r>
        <w:rPr>
          <w:rFonts w:ascii="ＭＳ 明朝" w:hAnsi="ＭＳ 明朝"/>
          <w:noProof/>
        </w:rPr>
        <w:pict>
          <v:shape id="_x0000_s3328" type="#_x0000_t202" style="position:absolute;left:0;text-align:left;margin-left:45pt;margin-top:12.35pt;width:74pt;height:32pt;z-index:251651072" o:allowincell="f" filled="f" stroked="f">
            <v:fill r:id="rId9" o:title="右上がり対角線" color2="silver" type="pattern"/>
            <v:textbox style="mso-next-textbox:#_x0000_s3328">
              <w:txbxContent>
                <w:p w:rsidR="008C4473" w:rsidRDefault="008C4473">
                  <w:pPr>
                    <w:spacing w:line="0" w:lineRule="atLeast"/>
                  </w:pPr>
                  <w:r>
                    <w:rPr>
                      <w:rFonts w:hint="eastAsia"/>
                    </w:rPr>
                    <w:t>定期保険</w:t>
                  </w:r>
                </w:p>
                <w:p w:rsidR="008C4473" w:rsidRDefault="008C4473">
                  <w:pPr>
                    <w:spacing w:line="0" w:lineRule="atLeast"/>
                  </w:pPr>
                  <w:r>
                    <w:rPr>
                      <w:rFonts w:hint="eastAsia"/>
                    </w:rPr>
                    <w:t>５年</w:t>
                  </w:r>
                </w:p>
              </w:txbxContent>
            </v:textbox>
          </v:shape>
        </w:pict>
      </w:r>
    </w:p>
    <w:p w:rsidR="008D2A4F" w:rsidRPr="00C37562" w:rsidRDefault="00891CCA">
      <w:pPr>
        <w:pStyle w:val="a0"/>
        <w:ind w:left="840" w:hanging="840"/>
        <w:rPr>
          <w:rFonts w:ascii="ＭＳ 明朝" w:hAnsi="ＭＳ 明朝"/>
        </w:rPr>
      </w:pPr>
      <w:r>
        <w:rPr>
          <w:rFonts w:ascii="ＭＳ 明朝" w:hAnsi="ＭＳ 明朝"/>
          <w:noProof/>
        </w:rPr>
        <w:pict>
          <v:line id="_x0000_s3313" style="position:absolute;left:0;text-align:left;z-index:251635712" from="168pt,0" to="168pt,22.15pt" o:allowincell="f"/>
        </w:pict>
      </w:r>
    </w:p>
    <w:p w:rsidR="008D2A4F" w:rsidRPr="00C37562" w:rsidRDefault="00891CCA">
      <w:pPr>
        <w:pStyle w:val="a0"/>
        <w:ind w:left="0"/>
        <w:rPr>
          <w:rFonts w:ascii="ＭＳ 明朝" w:hAnsi="ＭＳ 明朝"/>
        </w:rPr>
      </w:pPr>
      <w:r>
        <w:rPr>
          <w:rFonts w:ascii="ＭＳ 明朝" w:hAnsi="ＭＳ 明朝"/>
          <w:noProof/>
        </w:rPr>
        <w:pict>
          <v:line id="_x0000_s3347" style="position:absolute;left:0;text-align:left;z-index:251664384" from="42pt,24.3pt" to="414pt,24.3pt" o:allowincell="f">
            <v:stroke startarrow="block" endarrow="block"/>
          </v:line>
        </w:pict>
      </w:r>
      <w:r>
        <w:rPr>
          <w:rFonts w:ascii="ＭＳ 明朝" w:hAnsi="ＭＳ 明朝"/>
          <w:noProof/>
        </w:rPr>
        <w:pict>
          <v:shape id="_x0000_s3351" type="#_x0000_t202" style="position:absolute;left:0;text-align:left;margin-left:147pt;margin-top:.45pt;width:45pt;height:24pt;z-index:251668480" o:allowincell="f" filled="f" stroked="f">
            <v:fill r:id="rId9" o:title="右上がり対角線" color2="silver" type="pattern"/>
            <v:textbox style="mso-next-textbox:#_x0000_s3351">
              <w:txbxContent>
                <w:p w:rsidR="008C4473" w:rsidRDefault="008C4473">
                  <w:r w:rsidRPr="005D220A">
                    <w:rPr>
                      <w:rFonts w:ascii="ＭＳ 明朝" w:hAnsi="ＭＳ 明朝" w:hint="eastAsia"/>
                    </w:rPr>
                    <w:t>10</w:t>
                  </w:r>
                  <w:r>
                    <w:rPr>
                      <w:rFonts w:hint="eastAsia"/>
                    </w:rPr>
                    <w:t>年</w:t>
                  </w:r>
                </w:p>
              </w:txbxContent>
            </v:textbox>
          </v:shape>
        </w:pict>
      </w:r>
      <w:r>
        <w:rPr>
          <w:rFonts w:ascii="ＭＳ 明朝" w:hAnsi="ＭＳ 明朝"/>
          <w:noProof/>
        </w:rPr>
        <w:pict>
          <v:shape id="_x0000_s3352" type="#_x0000_t202" style="position:absolute;left:0;text-align:left;margin-left:219pt;margin-top:18.45pt;width:45pt;height:24pt;z-index:251669504" o:allowincell="f" filled="f" stroked="f">
            <v:fill r:id="rId9" o:title="右上がり対角線" color2="silver" type="pattern"/>
            <v:textbox style="mso-next-textbox:#_x0000_s3352">
              <w:txbxContent>
                <w:p w:rsidR="008C4473" w:rsidRDefault="008C4473">
                  <w:r w:rsidRPr="005D220A">
                    <w:rPr>
                      <w:rFonts w:ascii="ＭＳ 明朝" w:hAnsi="ＭＳ 明朝" w:hint="eastAsia"/>
                    </w:rPr>
                    <w:t>15</w:t>
                  </w:r>
                  <w:r>
                    <w:rPr>
                      <w:rFonts w:hint="eastAsia"/>
                    </w:rPr>
                    <w:t>年</w:t>
                  </w:r>
                </w:p>
              </w:txbxContent>
            </v:textbox>
          </v:shape>
        </w:pict>
      </w:r>
      <w:r>
        <w:rPr>
          <w:rFonts w:ascii="ＭＳ 明朝" w:hAnsi="ＭＳ 明朝"/>
          <w:noProof/>
        </w:rPr>
        <w:pict>
          <v:line id="_x0000_s3346" style="position:absolute;left:0;text-align:left;z-index:251663360" from="42pt,6.45pt" to="294pt,6.45pt" o:allowincell="f">
            <v:stroke startarrow="block" endarrow="block"/>
          </v:line>
        </w:pict>
      </w:r>
      <w:r>
        <w:rPr>
          <w:rFonts w:ascii="ＭＳ 明朝" w:hAnsi="ＭＳ 明朝"/>
          <w:noProof/>
        </w:rPr>
        <w:pict>
          <v:line id="_x0000_s3350" style="position:absolute;left:0;text-align:left;z-index:251667456" from="414pt,.45pt" to="414pt,27.45pt" o:allowincell="f">
            <v:stroke dashstyle="1 1" endcap="round"/>
          </v:line>
        </w:pict>
      </w:r>
      <w:r>
        <w:rPr>
          <w:rFonts w:ascii="ＭＳ 明朝" w:hAnsi="ＭＳ 明朝"/>
          <w:noProof/>
        </w:rPr>
        <w:pict>
          <v:line id="_x0000_s3349" style="position:absolute;left:0;text-align:left;z-index:251666432" from="294pt,3.3pt" to="294pt,27.3pt" o:allowincell="f">
            <v:stroke dashstyle="1 1" endcap="round"/>
          </v:line>
        </w:pict>
      </w:r>
      <w:r>
        <w:rPr>
          <w:rFonts w:ascii="ＭＳ 明朝" w:hAnsi="ＭＳ 明朝"/>
          <w:noProof/>
        </w:rPr>
        <w:pict>
          <v:line id="_x0000_s3348" style="position:absolute;left:0;text-align:left;z-index:251665408" from="42pt,3.3pt" to="42pt,27.3pt" o:allowincell="f">
            <v:stroke dashstyle="1 1" endcap="round"/>
          </v:line>
        </w:pict>
      </w:r>
    </w:p>
    <w:p w:rsidR="008D2A4F" w:rsidRPr="00C37562" w:rsidRDefault="00891CCA">
      <w:pPr>
        <w:pStyle w:val="a0"/>
        <w:ind w:left="0"/>
        <w:rPr>
          <w:rFonts w:ascii="ＭＳ 明朝" w:hAnsi="ＭＳ 明朝"/>
          <w:spacing w:val="-48"/>
        </w:rPr>
      </w:pPr>
      <w:r w:rsidRPr="00891CCA">
        <w:rPr>
          <w:rFonts w:ascii="ＭＳ 明朝" w:hAnsi="ＭＳ 明朝"/>
          <w:noProof/>
        </w:rPr>
        <w:pict>
          <v:shape id="_x0000_s3353" type="#_x0000_t202" style="position:absolute;left:0;text-align:left;margin-left:9pt;margin-top:12.05pt;width:75.15pt;height:27pt;z-index:251670528" o:allowincell="f" filled="f" stroked="f">
            <v:fill r:id="rId9" o:title="右上がり対角線" color2="silver" type="pattern"/>
            <v:textbox style="mso-next-textbox:#_x0000_s3353">
              <w:txbxContent>
                <w:p w:rsidR="008C4473" w:rsidRDefault="008C4473">
                  <w:r>
                    <w:rPr>
                      <w:rFonts w:hint="eastAsia"/>
                      <w:spacing w:val="-20"/>
                    </w:rPr>
                    <w:t>特約締結日</w:t>
                  </w:r>
                </w:p>
              </w:txbxContent>
            </v:textbox>
          </v:shape>
        </w:pict>
      </w:r>
      <w:r w:rsidRPr="00891CCA">
        <w:rPr>
          <w:rFonts w:ascii="ＭＳ 明朝" w:hAnsi="ＭＳ 明朝"/>
          <w:noProof/>
        </w:rPr>
        <w:pict>
          <v:shape id="_x0000_s3354" type="#_x0000_t202" style="position:absolute;left:0;text-align:left;margin-left:369pt;margin-top:11.95pt;width:99pt;height:39pt;z-index:251671552" o:allowincell="f" filled="f" stroked="f">
            <v:fill r:id="rId9" o:title="右上がり対角線" color2="silver" type="pattern"/>
            <v:textbox style="mso-next-textbox:#_x0000_s3354">
              <w:txbxContent>
                <w:p w:rsidR="008C4473" w:rsidRDefault="008C4473">
                  <w:pPr>
                    <w:spacing w:line="0" w:lineRule="atLeast"/>
                    <w:rPr>
                      <w:spacing w:val="-20"/>
                    </w:rPr>
                  </w:pPr>
                  <w:r>
                    <w:rPr>
                      <w:rFonts w:hint="eastAsia"/>
                      <w:spacing w:val="-20"/>
                    </w:rPr>
                    <w:t>更新後の主契約の</w:t>
                  </w:r>
                </w:p>
                <w:p w:rsidR="008C4473" w:rsidRDefault="008C4473">
                  <w:pPr>
                    <w:spacing w:line="0" w:lineRule="atLeast"/>
                  </w:pPr>
                  <w:r>
                    <w:rPr>
                      <w:rFonts w:hint="eastAsia"/>
                      <w:spacing w:val="-20"/>
                    </w:rPr>
                    <w:t xml:space="preserve"> </w:t>
                  </w:r>
                  <w:r>
                    <w:rPr>
                      <w:rFonts w:hint="eastAsia"/>
                      <w:spacing w:val="-20"/>
                    </w:rPr>
                    <w:t>保険期間満了日</w:t>
                  </w:r>
                </w:p>
              </w:txbxContent>
            </v:textbox>
          </v:shape>
        </w:pict>
      </w:r>
      <w:r w:rsidR="008D2A4F" w:rsidRPr="00C37562">
        <w:rPr>
          <w:rFonts w:ascii="ＭＳ 明朝" w:hAnsi="ＭＳ 明朝" w:hint="eastAsia"/>
          <w:spacing w:val="-40"/>
        </w:rPr>
        <w:t xml:space="preserve">                  ▲                                                       </w:t>
      </w:r>
      <w:r w:rsidR="008D2A4F" w:rsidRPr="00C37562">
        <w:rPr>
          <w:rFonts w:ascii="ＭＳ 明朝" w:hAnsi="ＭＳ 明朝" w:hint="eastAsia"/>
          <w:spacing w:val="-48"/>
        </w:rPr>
        <w:t xml:space="preserve">                                                                                                             ▲                                                                                         </w:t>
      </w:r>
      <w:r w:rsidR="008D2A4F" w:rsidRPr="00C37562">
        <w:rPr>
          <w:rFonts w:ascii="ＭＳ 明朝" w:hAnsi="ＭＳ 明朝" w:hint="eastAsia"/>
          <w:spacing w:val="-56"/>
        </w:rPr>
        <w:t xml:space="preserve">        ▲</w:t>
      </w:r>
      <w:r w:rsidR="008D2A4F" w:rsidRPr="00C37562">
        <w:rPr>
          <w:rFonts w:ascii="ＭＳ 明朝" w:hAnsi="ＭＳ 明朝" w:hint="eastAsia"/>
          <w:spacing w:val="-48"/>
        </w:rPr>
        <w:t xml:space="preserve">                </w:t>
      </w:r>
    </w:p>
    <w:p w:rsidR="008D2A4F" w:rsidRPr="00C37562" w:rsidRDefault="00A07B22" w:rsidP="00A07B22">
      <w:pPr>
        <w:pStyle w:val="a0"/>
        <w:tabs>
          <w:tab w:val="left" w:pos="6025"/>
        </w:tabs>
        <w:spacing w:line="0" w:lineRule="atLeast"/>
        <w:ind w:left="0"/>
        <w:rPr>
          <w:rFonts w:ascii="ＭＳ 明朝" w:hAnsi="ＭＳ 明朝"/>
        </w:rPr>
      </w:pPr>
      <w:r>
        <w:rPr>
          <w:rFonts w:ascii="ＭＳ 明朝" w:hAnsi="ＭＳ 明朝"/>
        </w:rPr>
        <w:tab/>
      </w:r>
    </w:p>
    <w:p w:rsidR="00C67F41" w:rsidRDefault="00C67F41" w:rsidP="004F03ED">
      <w:pPr>
        <w:pStyle w:val="a0"/>
        <w:ind w:left="0"/>
        <w:rPr>
          <w:rFonts w:ascii="ＭＳ 明朝" w:hAnsi="ＭＳ 明朝"/>
        </w:rPr>
      </w:pPr>
    </w:p>
    <w:p w:rsidR="00D92880" w:rsidRDefault="00D92880" w:rsidP="004F03ED">
      <w:pPr>
        <w:pStyle w:val="a0"/>
        <w:ind w:left="0"/>
        <w:rPr>
          <w:rFonts w:ascii="ＭＳ 明朝" w:hAnsi="ＭＳ 明朝"/>
        </w:rPr>
      </w:pPr>
    </w:p>
    <w:p w:rsidR="008D2A4F" w:rsidRPr="00C37562" w:rsidRDefault="007F7D1D" w:rsidP="004D5C23">
      <w:pPr>
        <w:pStyle w:val="2"/>
        <w:ind w:left="582" w:hangingChars="200" w:hanging="582"/>
        <w:rPr>
          <w:rFonts w:ascii="ＭＳ 明朝" w:hAnsi="ＭＳ 明朝"/>
        </w:rPr>
      </w:pPr>
      <w:bookmarkStart w:id="55" w:name="_Toc505010479"/>
      <w:r>
        <w:rPr>
          <w:rFonts w:ascii="ＭＳ 明朝" w:hAnsi="ＭＳ 明朝" w:hint="eastAsia"/>
        </w:rPr>
        <w:t>４</w:t>
      </w:r>
      <w:r w:rsidR="008D2A4F" w:rsidRPr="00C37562">
        <w:rPr>
          <w:rFonts w:ascii="ＭＳ 明朝" w:hAnsi="ＭＳ 明朝" w:hint="eastAsia"/>
        </w:rPr>
        <w:t>．喫煙状況</w:t>
      </w:r>
      <w:r w:rsidR="004D5C23" w:rsidRPr="00C37562">
        <w:rPr>
          <w:rFonts w:ascii="ＭＳ 明朝" w:hAnsi="ＭＳ 明朝" w:hint="eastAsia"/>
        </w:rPr>
        <w:t>および健康状態</w:t>
      </w:r>
      <w:r w:rsidR="008D2A4F" w:rsidRPr="00C37562">
        <w:rPr>
          <w:rFonts w:ascii="ＭＳ 明朝" w:hAnsi="ＭＳ 明朝" w:hint="eastAsia"/>
        </w:rPr>
        <w:t>等に関する告知義務・告知義務違反による</w:t>
      </w:r>
      <w:r w:rsidR="00316E4C">
        <w:rPr>
          <w:rFonts w:ascii="ＭＳ 明朝" w:hAnsi="ＭＳ 明朝" w:hint="eastAsia"/>
        </w:rPr>
        <w:t>主契約</w:t>
      </w:r>
      <w:r w:rsidR="008C4473">
        <w:rPr>
          <w:rFonts w:ascii="ＭＳ 明朝" w:hAnsi="ＭＳ 明朝" w:hint="eastAsia"/>
        </w:rPr>
        <w:t>または</w:t>
      </w:r>
      <w:r w:rsidR="008D2A4F" w:rsidRPr="00C37562">
        <w:rPr>
          <w:rFonts w:ascii="ＭＳ 明朝" w:hAnsi="ＭＳ 明朝" w:hint="eastAsia"/>
        </w:rPr>
        <w:t>特約の解除等</w:t>
      </w:r>
      <w:bookmarkEnd w:id="55"/>
    </w:p>
    <w:p w:rsidR="00AF7927" w:rsidRPr="00C37562" w:rsidRDefault="00E277E3" w:rsidP="00E277E3">
      <w:pPr>
        <w:pStyle w:val="a0"/>
        <w:ind w:leftChars="200" w:left="964" w:hangingChars="200" w:hanging="482"/>
        <w:rPr>
          <w:rFonts w:ascii="ＭＳ 明朝" w:hAnsi="ＭＳ 明朝"/>
        </w:rPr>
      </w:pPr>
      <w:r w:rsidRPr="00C37562">
        <w:rPr>
          <w:rFonts w:ascii="ＭＳ 明朝" w:hAnsi="ＭＳ 明朝" w:hint="eastAsia"/>
        </w:rPr>
        <w:t>（１）</w:t>
      </w:r>
      <w:r w:rsidR="00AF7927" w:rsidRPr="00C37562">
        <w:rPr>
          <w:rFonts w:ascii="ＭＳ 明朝" w:hAnsi="ＭＳ 明朝" w:hint="eastAsia"/>
        </w:rPr>
        <w:t>喫煙状況および健康状態等に関する告知義務</w:t>
      </w:r>
    </w:p>
    <w:p w:rsidR="008D2A4F" w:rsidRPr="00D92880" w:rsidRDefault="008D2A4F" w:rsidP="009E383B">
      <w:pPr>
        <w:pStyle w:val="a0"/>
        <w:ind w:leftChars="588" w:left="1417"/>
        <w:rPr>
          <w:rFonts w:ascii="ＭＳ 明朝" w:hAnsi="ＭＳ 明朝"/>
        </w:rPr>
      </w:pPr>
      <w:r w:rsidRPr="00C37562">
        <w:rPr>
          <w:rFonts w:ascii="ＭＳ 明朝" w:hAnsi="ＭＳ 明朝" w:hint="eastAsia"/>
        </w:rPr>
        <w:t>この特約の締結、復活</w:t>
      </w:r>
      <w:r w:rsidR="007F7D1D">
        <w:rPr>
          <w:rFonts w:ascii="ＭＳ 明朝" w:hAnsi="ＭＳ 明朝" w:hint="eastAsia"/>
        </w:rPr>
        <w:t>、</w:t>
      </w:r>
      <w:r w:rsidRPr="00C37562">
        <w:rPr>
          <w:rFonts w:ascii="ＭＳ 明朝" w:hAnsi="ＭＳ 明朝" w:hint="eastAsia"/>
        </w:rPr>
        <w:t>復</w:t>
      </w:r>
      <w:r w:rsidRPr="00D92880">
        <w:rPr>
          <w:rFonts w:ascii="ＭＳ 明朝" w:hAnsi="ＭＳ 明朝" w:hint="eastAsia"/>
        </w:rPr>
        <w:t>旧</w:t>
      </w:r>
      <w:r w:rsidR="007F7D1D" w:rsidRPr="00D92880">
        <w:rPr>
          <w:rFonts w:ascii="ＭＳ 明朝" w:hAnsi="ＭＳ 明朝" w:hint="eastAsia"/>
        </w:rPr>
        <w:t>、中途付加または保険料率変更</w:t>
      </w:r>
      <w:r w:rsidRPr="00D92880">
        <w:rPr>
          <w:rFonts w:ascii="ＭＳ 明朝" w:hAnsi="ＭＳ 明朝" w:hint="eastAsia"/>
        </w:rPr>
        <w:t>の際、会社が被保険者の健康状態および過去１年間の喫煙状況等に関し書面で質問した事項について、保険契約者または被保険者は、その書面により告知することを要します。</w:t>
      </w:r>
    </w:p>
    <w:p w:rsidR="00AF7927" w:rsidRPr="00D92880" w:rsidRDefault="00E277E3" w:rsidP="00AF7927">
      <w:pPr>
        <w:ind w:firstLineChars="200" w:firstLine="482"/>
        <w:rPr>
          <w:rFonts w:ascii="ＭＳ 明朝" w:hAnsi="ＭＳ 明朝"/>
        </w:rPr>
      </w:pPr>
      <w:r w:rsidRPr="00D92880">
        <w:rPr>
          <w:rFonts w:hint="eastAsia"/>
        </w:rPr>
        <w:t>（２）</w:t>
      </w:r>
      <w:r w:rsidR="00AF7927" w:rsidRPr="00D92880">
        <w:rPr>
          <w:rFonts w:hint="eastAsia"/>
        </w:rPr>
        <w:t>告知義務違反による</w:t>
      </w:r>
      <w:r w:rsidR="00FF041E">
        <w:rPr>
          <w:rFonts w:hint="eastAsia"/>
        </w:rPr>
        <w:t>主契約</w:t>
      </w:r>
      <w:r w:rsidR="008C4473">
        <w:rPr>
          <w:rFonts w:hint="eastAsia"/>
        </w:rPr>
        <w:t>または</w:t>
      </w:r>
      <w:r w:rsidR="00AF7927" w:rsidRPr="00D92880">
        <w:rPr>
          <w:rFonts w:hint="eastAsia"/>
        </w:rPr>
        <w:t>特約の解除等</w:t>
      </w:r>
    </w:p>
    <w:p w:rsidR="007F7D1D" w:rsidRPr="00D92880" w:rsidRDefault="008D2A4F" w:rsidP="009E383B">
      <w:pPr>
        <w:pStyle w:val="a0"/>
        <w:ind w:leftChars="588" w:left="1417"/>
        <w:rPr>
          <w:rFonts w:ascii="ＭＳ 明朝" w:hAnsi="ＭＳ 明朝"/>
        </w:rPr>
      </w:pPr>
      <w:r w:rsidRPr="00D92880">
        <w:rPr>
          <w:rFonts w:ascii="ＭＳ 明朝" w:hAnsi="ＭＳ 明朝" w:hint="eastAsia"/>
        </w:rPr>
        <w:t>保険契約者または被保険者が告知の際、</w:t>
      </w:r>
      <w:r w:rsidR="00D767ED" w:rsidRPr="00D92880">
        <w:rPr>
          <w:rFonts w:ascii="ＭＳ 明朝" w:hAnsi="ＭＳ 明朝" w:hint="eastAsia"/>
        </w:rPr>
        <w:t>会社が告知を求めた事項について、</w:t>
      </w:r>
      <w:r w:rsidRPr="00D92880">
        <w:rPr>
          <w:rFonts w:ascii="ＭＳ 明朝" w:hAnsi="ＭＳ 明朝" w:hint="eastAsia"/>
        </w:rPr>
        <w:t>故意または重大な過失により事実を告げなかったか、または事実でないことを告げた場合には、会社は、将来に向かって</w:t>
      </w:r>
      <w:r w:rsidR="00FF041E">
        <w:rPr>
          <w:rFonts w:ascii="ＭＳ 明朝" w:hAnsi="ＭＳ 明朝" w:hint="eastAsia"/>
        </w:rPr>
        <w:t>主契約</w:t>
      </w:r>
      <w:r w:rsidR="008C4473">
        <w:rPr>
          <w:rFonts w:ascii="ＭＳ 明朝" w:hAnsi="ＭＳ 明朝" w:hint="eastAsia"/>
        </w:rPr>
        <w:t>もしくは</w:t>
      </w:r>
      <w:r w:rsidRPr="00D92880">
        <w:rPr>
          <w:rFonts w:ascii="ＭＳ 明朝" w:hAnsi="ＭＳ 明朝" w:hint="eastAsia"/>
        </w:rPr>
        <w:t>この特約</w:t>
      </w:r>
      <w:r w:rsidR="007F7D1D" w:rsidRPr="00D92880">
        <w:rPr>
          <w:rFonts w:ascii="ＭＳ 明朝" w:hAnsi="ＭＳ 明朝" w:hint="eastAsia"/>
        </w:rPr>
        <w:t>の解除または変更の取消しを</w:t>
      </w:r>
      <w:r w:rsidRPr="00D92880">
        <w:rPr>
          <w:rFonts w:ascii="ＭＳ 明朝" w:hAnsi="ＭＳ 明朝" w:hint="eastAsia"/>
        </w:rPr>
        <w:t>することができます。</w:t>
      </w:r>
      <w:r w:rsidR="007F7D1D" w:rsidRPr="00D92880">
        <w:rPr>
          <w:rFonts w:ascii="ＭＳ 明朝" w:hAnsi="ＭＳ 明朝" w:hint="eastAsia"/>
        </w:rPr>
        <w:t>この場合、つぎのとおりとします。</w:t>
      </w: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1"/>
        <w:gridCol w:w="6000"/>
      </w:tblGrid>
      <w:tr w:rsidR="007F7D1D" w:rsidRPr="00D92880" w:rsidTr="007F7D1D">
        <w:trPr>
          <w:trHeight w:val="660"/>
        </w:trPr>
        <w:tc>
          <w:tcPr>
            <w:tcW w:w="2291" w:type="dxa"/>
            <w:vAlign w:val="center"/>
          </w:tcPr>
          <w:p w:rsidR="007F7D1D" w:rsidRPr="00C46867" w:rsidRDefault="00891CCA" w:rsidP="007F7D1D">
            <w:pPr>
              <w:pStyle w:val="a0"/>
              <w:ind w:left="0"/>
              <w:rPr>
                <w:rFonts w:asciiTheme="minorEastAsia" w:eastAsiaTheme="minorEastAsia" w:hAnsiTheme="minorEastAsia"/>
                <w:szCs w:val="21"/>
              </w:rPr>
            </w:pPr>
            <w:r w:rsidRPr="00891CCA">
              <w:rPr>
                <w:rFonts w:asciiTheme="minorEastAsia" w:eastAsiaTheme="minorEastAsia" w:hAnsiTheme="minorEastAsia" w:hint="eastAsia"/>
                <w:szCs w:val="21"/>
              </w:rPr>
              <w:t>締結</w:t>
            </w:r>
          </w:p>
          <w:p w:rsidR="007F7D1D" w:rsidRPr="00C46867" w:rsidRDefault="00891CCA" w:rsidP="007F7D1D">
            <w:pPr>
              <w:pStyle w:val="a0"/>
              <w:ind w:left="0"/>
              <w:rPr>
                <w:rFonts w:asciiTheme="minorEastAsia" w:eastAsiaTheme="minorEastAsia" w:hAnsiTheme="minorEastAsia"/>
                <w:szCs w:val="21"/>
              </w:rPr>
            </w:pPr>
            <w:r w:rsidRPr="00891CCA">
              <w:rPr>
                <w:rFonts w:asciiTheme="minorEastAsia" w:eastAsiaTheme="minorEastAsia" w:hAnsiTheme="minorEastAsia" w:hint="eastAsia"/>
                <w:szCs w:val="21"/>
              </w:rPr>
              <w:t>復活</w:t>
            </w:r>
          </w:p>
          <w:p w:rsidR="007F7D1D" w:rsidRPr="00C46867" w:rsidRDefault="00891CCA" w:rsidP="007F7D1D">
            <w:pPr>
              <w:pStyle w:val="a0"/>
              <w:ind w:left="0"/>
              <w:rPr>
                <w:rFonts w:asciiTheme="minorEastAsia" w:eastAsiaTheme="minorEastAsia" w:hAnsiTheme="minorEastAsia"/>
                <w:szCs w:val="21"/>
              </w:rPr>
            </w:pPr>
            <w:r w:rsidRPr="00891CCA">
              <w:rPr>
                <w:rFonts w:asciiTheme="minorEastAsia" w:eastAsiaTheme="minorEastAsia" w:hAnsiTheme="minorEastAsia" w:hint="eastAsia"/>
                <w:szCs w:val="21"/>
              </w:rPr>
              <w:t>復旧</w:t>
            </w:r>
          </w:p>
        </w:tc>
        <w:tc>
          <w:tcPr>
            <w:tcW w:w="6000" w:type="dxa"/>
            <w:vAlign w:val="center"/>
          </w:tcPr>
          <w:p w:rsidR="007F7D1D" w:rsidRPr="00C46867" w:rsidRDefault="00891CCA" w:rsidP="008C4473">
            <w:pPr>
              <w:pStyle w:val="af3"/>
              <w:ind w:leftChars="29" w:left="70" w:firstLineChars="0" w:firstLine="2"/>
              <w:rPr>
                <w:rFonts w:asciiTheme="minorEastAsia" w:eastAsiaTheme="minorEastAsia" w:hAnsiTheme="minorEastAsia"/>
                <w:sz w:val="21"/>
                <w:szCs w:val="21"/>
              </w:rPr>
            </w:pPr>
            <w:r w:rsidRPr="00891CCA">
              <w:rPr>
                <w:rFonts w:asciiTheme="minorEastAsia" w:eastAsiaTheme="minorEastAsia" w:hAnsiTheme="minorEastAsia" w:hint="eastAsia"/>
                <w:sz w:val="21"/>
                <w:szCs w:val="21"/>
              </w:rPr>
              <w:t>主契約または特約の解除。特約の解除</w:t>
            </w:r>
            <w:r w:rsidR="00B57635">
              <w:rPr>
                <w:rFonts w:asciiTheme="minorEastAsia" w:eastAsiaTheme="minorEastAsia" w:hAnsiTheme="minorEastAsia" w:hint="eastAsia"/>
                <w:sz w:val="21"/>
                <w:szCs w:val="21"/>
              </w:rPr>
              <w:t>の</w:t>
            </w:r>
            <w:r w:rsidRPr="00891CCA">
              <w:rPr>
                <w:rFonts w:asciiTheme="minorEastAsia" w:eastAsiaTheme="minorEastAsia" w:hAnsiTheme="minorEastAsia" w:hint="eastAsia"/>
                <w:sz w:val="21"/>
                <w:szCs w:val="21"/>
              </w:rPr>
              <w:t>場合、会社の定める方法により、主契約・対象特約の保険金額･年金額を削減します</w:t>
            </w:r>
          </w:p>
        </w:tc>
      </w:tr>
      <w:tr w:rsidR="007F7D1D" w:rsidRPr="00B15172" w:rsidTr="007F7D1D">
        <w:trPr>
          <w:trHeight w:val="1648"/>
        </w:trPr>
        <w:tc>
          <w:tcPr>
            <w:tcW w:w="2291" w:type="dxa"/>
            <w:vAlign w:val="center"/>
          </w:tcPr>
          <w:p w:rsidR="007F7D1D" w:rsidRPr="00D92880" w:rsidRDefault="007F7D1D" w:rsidP="007F7D1D">
            <w:pPr>
              <w:pStyle w:val="a0"/>
              <w:ind w:left="0"/>
              <w:rPr>
                <w:rFonts w:ascii="ＭＳ 明朝" w:hAnsi="ＭＳ 明朝"/>
              </w:rPr>
            </w:pPr>
            <w:r w:rsidRPr="00D92880">
              <w:rPr>
                <w:rFonts w:ascii="ＭＳ 明朝" w:hAnsi="ＭＳ 明朝" w:hint="eastAsia"/>
              </w:rPr>
              <w:lastRenderedPageBreak/>
              <w:t>中途付加</w:t>
            </w:r>
          </w:p>
          <w:p w:rsidR="007F7D1D" w:rsidRPr="00D92880" w:rsidRDefault="007F7D1D" w:rsidP="007F7D1D">
            <w:pPr>
              <w:pStyle w:val="a0"/>
              <w:ind w:left="0"/>
              <w:rPr>
                <w:rFonts w:ascii="ＭＳ 明朝" w:hAnsi="ＭＳ 明朝"/>
              </w:rPr>
            </w:pPr>
            <w:r w:rsidRPr="00D92880">
              <w:rPr>
                <w:rFonts w:ascii="ＭＳ 明朝" w:hAnsi="ＭＳ 明朝" w:hint="eastAsia"/>
              </w:rPr>
              <w:t>保険料率変更</w:t>
            </w:r>
          </w:p>
        </w:tc>
        <w:tc>
          <w:tcPr>
            <w:tcW w:w="6000" w:type="dxa"/>
          </w:tcPr>
          <w:p w:rsidR="007F7D1D" w:rsidRPr="00D92880" w:rsidRDefault="007F7D1D" w:rsidP="007F7D1D">
            <w:pPr>
              <w:pStyle w:val="a0"/>
              <w:ind w:leftChars="29" w:left="70" w:firstLine="2"/>
              <w:jc w:val="left"/>
            </w:pPr>
            <w:r w:rsidRPr="00D92880">
              <w:rPr>
                <w:rFonts w:hint="eastAsia"/>
              </w:rPr>
              <w:t>＜支払事由発生前＞</w:t>
            </w:r>
          </w:p>
          <w:p w:rsidR="007F7D1D" w:rsidRPr="00D92880" w:rsidRDefault="007F7D1D" w:rsidP="007F7D1D">
            <w:pPr>
              <w:pStyle w:val="a0"/>
              <w:ind w:leftChars="29" w:left="70" w:firstLine="2"/>
              <w:jc w:val="left"/>
            </w:pPr>
            <w:r w:rsidRPr="00D92880">
              <w:rPr>
                <w:rFonts w:hint="eastAsia"/>
              </w:rPr>
              <w:t>会社の定める方法により計算した金額を授受し、主契約の保険料率を変更します</w:t>
            </w:r>
          </w:p>
          <w:p w:rsidR="007F7D1D" w:rsidRPr="00D92880" w:rsidRDefault="007F7D1D" w:rsidP="007F7D1D">
            <w:pPr>
              <w:pStyle w:val="a0"/>
              <w:ind w:leftChars="29" w:left="70" w:firstLine="2"/>
              <w:jc w:val="left"/>
              <w:rPr>
                <w:rFonts w:ascii="ＭＳ 明朝" w:hAnsi="ＭＳ 明朝"/>
              </w:rPr>
            </w:pPr>
          </w:p>
          <w:p w:rsidR="007F7D1D" w:rsidRPr="00D92880" w:rsidRDefault="007F7D1D" w:rsidP="007F7D1D">
            <w:pPr>
              <w:pStyle w:val="a0"/>
              <w:ind w:leftChars="29" w:left="70" w:firstLine="2"/>
              <w:jc w:val="left"/>
            </w:pPr>
            <w:r w:rsidRPr="00D92880">
              <w:rPr>
                <w:rFonts w:hint="eastAsia"/>
              </w:rPr>
              <w:t>＜支払事由発生後＞</w:t>
            </w:r>
          </w:p>
          <w:p w:rsidR="007F7D1D" w:rsidRPr="00D92880" w:rsidRDefault="007F7D1D" w:rsidP="007F7D1D">
            <w:pPr>
              <w:pStyle w:val="a0"/>
              <w:ind w:leftChars="29" w:left="70" w:firstLine="2"/>
              <w:jc w:val="left"/>
              <w:rPr>
                <w:rFonts w:ascii="ＭＳ 明朝" w:hAnsi="ＭＳ 明朝"/>
              </w:rPr>
            </w:pPr>
            <w:r w:rsidRPr="00D92880">
              <w:rPr>
                <w:rFonts w:hint="eastAsia"/>
              </w:rPr>
              <w:t>会社の定める方法により計算した金額を保険金額から差し引きます。</w:t>
            </w:r>
          </w:p>
        </w:tc>
      </w:tr>
    </w:tbl>
    <w:p w:rsidR="00AF7927" w:rsidRPr="00C37562" w:rsidRDefault="00AF7927" w:rsidP="009441F7">
      <w:pPr>
        <w:pStyle w:val="a0"/>
        <w:ind w:left="0"/>
        <w:rPr>
          <w:rFonts w:ascii="ＭＳ 明朝" w:hAnsi="ＭＳ 明朝"/>
          <w:szCs w:val="21"/>
        </w:rPr>
      </w:pPr>
    </w:p>
    <w:p w:rsidR="008D2A4F" w:rsidRPr="00C37562" w:rsidRDefault="007F7D1D" w:rsidP="009441F7">
      <w:pPr>
        <w:pStyle w:val="2"/>
        <w:rPr>
          <w:rFonts w:ascii="ＭＳ 明朝" w:hAnsi="ＭＳ 明朝"/>
        </w:rPr>
      </w:pPr>
      <w:bookmarkStart w:id="56" w:name="_Toc505010480"/>
      <w:r>
        <w:rPr>
          <w:rFonts w:ascii="ＭＳ 明朝" w:hAnsi="ＭＳ 明朝" w:hint="eastAsia"/>
        </w:rPr>
        <w:t>５</w:t>
      </w:r>
      <w:r w:rsidRPr="00C37562">
        <w:rPr>
          <w:rFonts w:ascii="ＭＳ 明朝" w:hAnsi="ＭＳ 明朝" w:hint="eastAsia"/>
        </w:rPr>
        <w:t>．喫煙状況に関する告知の誤りの処理</w:t>
      </w:r>
      <w:bookmarkEnd w:id="56"/>
    </w:p>
    <w:p w:rsidR="008D2A4F" w:rsidRPr="00D92880" w:rsidRDefault="008D2A4F">
      <w:pPr>
        <w:pStyle w:val="a0"/>
        <w:rPr>
          <w:rFonts w:ascii="ＭＳ 明朝" w:hAnsi="ＭＳ 明朝"/>
        </w:rPr>
      </w:pPr>
      <w:r w:rsidRPr="00C37562">
        <w:rPr>
          <w:rFonts w:ascii="ＭＳ 明朝" w:hAnsi="ＭＳ 明朝" w:hint="eastAsia"/>
        </w:rPr>
        <w:t>保険料率が非喫煙者健康体保険料率</w:t>
      </w:r>
      <w:r w:rsidR="00665E83" w:rsidRPr="00C37562">
        <w:rPr>
          <w:rFonts w:ascii="ＭＳ 明朝" w:hAnsi="ＭＳ 明朝" w:hint="eastAsia"/>
        </w:rPr>
        <w:t>または非喫煙</w:t>
      </w:r>
      <w:r w:rsidR="00B95053" w:rsidRPr="00C37562">
        <w:rPr>
          <w:rFonts w:ascii="ＭＳ 明朝" w:hAnsi="ＭＳ 明朝" w:hint="eastAsia"/>
        </w:rPr>
        <w:t>者</w:t>
      </w:r>
      <w:r w:rsidR="00665E83" w:rsidRPr="00C37562">
        <w:rPr>
          <w:rFonts w:ascii="ＭＳ 明朝" w:hAnsi="ＭＳ 明朝" w:hint="eastAsia"/>
        </w:rPr>
        <w:t>標準体保険料率</w:t>
      </w:r>
      <w:r w:rsidRPr="00C37562">
        <w:rPr>
          <w:rFonts w:ascii="ＭＳ 明朝" w:hAnsi="ＭＳ 明朝" w:hint="eastAsia"/>
        </w:rPr>
        <w:t>の場合で、この特約の締結、復活</w:t>
      </w:r>
      <w:r w:rsidR="007F7D1D" w:rsidRPr="007F7D1D">
        <w:rPr>
          <w:rFonts w:ascii="ＭＳ 明朝" w:hAnsi="ＭＳ 明朝" w:hint="eastAsia"/>
        </w:rPr>
        <w:t>、復旧、</w:t>
      </w:r>
      <w:r w:rsidR="007F7D1D" w:rsidRPr="00D92880">
        <w:rPr>
          <w:rFonts w:ascii="ＭＳ 明朝" w:hAnsi="ＭＳ 明朝" w:hint="eastAsia"/>
        </w:rPr>
        <w:t>中途付加または保険料率変更</w:t>
      </w:r>
      <w:r w:rsidRPr="00D92880">
        <w:rPr>
          <w:rFonts w:ascii="ＭＳ 明朝" w:hAnsi="ＭＳ 明朝" w:hint="eastAsia"/>
        </w:rPr>
        <w:t>に際して会社が告知を求めた喫煙状況について告知の誤りがあったときには、つぎのとおり</w:t>
      </w:r>
      <w:r w:rsidR="007F7D1D" w:rsidRPr="00D92880">
        <w:rPr>
          <w:rFonts w:ascii="ＭＳ 明朝" w:hAnsi="ＭＳ 明朝" w:hint="eastAsia"/>
        </w:rPr>
        <w:t>と</w:t>
      </w:r>
      <w:r w:rsidRPr="00D92880">
        <w:rPr>
          <w:rFonts w:ascii="ＭＳ 明朝" w:hAnsi="ＭＳ 明朝" w:hint="eastAsia"/>
        </w:rPr>
        <w:t>します。</w:t>
      </w:r>
    </w:p>
    <w:p w:rsidR="00B100F1" w:rsidRPr="00D92880" w:rsidRDefault="00B100F1" w:rsidP="00BE40C6">
      <w:pPr>
        <w:pStyle w:val="a0"/>
        <w:ind w:left="0"/>
        <w:rPr>
          <w:rFonts w:ascii="ＭＳ 明朝" w:hAnsi="ＭＳ 明朝"/>
          <w:szCs w:val="21"/>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0"/>
        <w:gridCol w:w="6480"/>
      </w:tblGrid>
      <w:tr w:rsidR="007F7D1D" w:rsidRPr="00D92880" w:rsidTr="007F7D1D">
        <w:trPr>
          <w:trHeight w:val="1610"/>
        </w:trPr>
        <w:tc>
          <w:tcPr>
            <w:tcW w:w="2280" w:type="dxa"/>
            <w:vAlign w:val="center"/>
          </w:tcPr>
          <w:p w:rsidR="007F7D1D" w:rsidRPr="00D92880" w:rsidRDefault="007F7D1D" w:rsidP="007F7D1D">
            <w:pPr>
              <w:pStyle w:val="a0"/>
              <w:ind w:left="0"/>
              <w:rPr>
                <w:rFonts w:ascii="ＭＳ 明朝" w:hAnsi="ＭＳ 明朝"/>
              </w:rPr>
            </w:pPr>
            <w:r w:rsidRPr="00D92880">
              <w:rPr>
                <w:rFonts w:ascii="ＭＳ 明朝" w:hAnsi="ＭＳ 明朝" w:hint="eastAsia"/>
              </w:rPr>
              <w:t>締結</w:t>
            </w:r>
          </w:p>
          <w:p w:rsidR="007F7D1D" w:rsidRPr="00D92880" w:rsidRDefault="007F7D1D" w:rsidP="007F7D1D">
            <w:pPr>
              <w:pStyle w:val="a0"/>
              <w:ind w:left="0"/>
              <w:rPr>
                <w:rFonts w:ascii="ＭＳ 明朝" w:hAnsi="ＭＳ 明朝"/>
              </w:rPr>
            </w:pPr>
            <w:r w:rsidRPr="00D92880">
              <w:rPr>
                <w:rFonts w:ascii="ＭＳ 明朝" w:hAnsi="ＭＳ 明朝" w:hint="eastAsia"/>
              </w:rPr>
              <w:t>復活</w:t>
            </w:r>
          </w:p>
          <w:p w:rsidR="007F7D1D" w:rsidRPr="00D92880" w:rsidRDefault="007F7D1D" w:rsidP="007F7D1D">
            <w:pPr>
              <w:pStyle w:val="a0"/>
              <w:ind w:left="0"/>
              <w:rPr>
                <w:rFonts w:ascii="ＭＳ 明朝" w:hAnsi="ＭＳ 明朝"/>
              </w:rPr>
            </w:pPr>
            <w:r w:rsidRPr="00D92880">
              <w:rPr>
                <w:rFonts w:ascii="ＭＳ 明朝" w:hAnsi="ＭＳ 明朝" w:hint="eastAsia"/>
              </w:rPr>
              <w:t>復旧</w:t>
            </w:r>
          </w:p>
        </w:tc>
        <w:tc>
          <w:tcPr>
            <w:tcW w:w="6480" w:type="dxa"/>
            <w:vAlign w:val="center"/>
          </w:tcPr>
          <w:p w:rsidR="007F7D1D" w:rsidRPr="00D92880" w:rsidRDefault="007F7D1D" w:rsidP="007F7D1D">
            <w:pPr>
              <w:pStyle w:val="a0"/>
              <w:ind w:leftChars="29" w:left="70" w:firstLine="2"/>
              <w:jc w:val="left"/>
            </w:pPr>
            <w:r w:rsidRPr="00D92880">
              <w:rPr>
                <w:rFonts w:hint="eastAsia"/>
              </w:rPr>
              <w:t>＜支払事由・保険料払込免除事由発生前＞</w:t>
            </w:r>
          </w:p>
          <w:p w:rsidR="007F7D1D" w:rsidRPr="00D92880" w:rsidRDefault="007F7D1D" w:rsidP="007F7D1D">
            <w:pPr>
              <w:pStyle w:val="a0"/>
              <w:ind w:leftChars="29" w:left="70" w:firstLine="2"/>
              <w:jc w:val="left"/>
            </w:pPr>
            <w:r w:rsidRPr="00D92880">
              <w:rPr>
                <w:rFonts w:hint="eastAsia"/>
              </w:rPr>
              <w:t>会社の定める方法により計算した金額を授受し、主契約の保険料率を変更します</w:t>
            </w:r>
          </w:p>
          <w:p w:rsidR="007F7D1D" w:rsidRPr="00D92880" w:rsidRDefault="007F7D1D" w:rsidP="007F7D1D">
            <w:pPr>
              <w:pStyle w:val="a0"/>
              <w:ind w:leftChars="30" w:left="551" w:hangingChars="199" w:hanging="479"/>
              <w:jc w:val="left"/>
              <w:rPr>
                <w:rFonts w:ascii="ＭＳ 明朝" w:hAnsi="ＭＳ 明朝"/>
              </w:rPr>
            </w:pPr>
          </w:p>
          <w:p w:rsidR="007F7D1D" w:rsidRPr="00D92880" w:rsidRDefault="007F7D1D" w:rsidP="007F7D1D">
            <w:pPr>
              <w:pStyle w:val="a0"/>
              <w:ind w:leftChars="29" w:left="70" w:firstLine="2"/>
              <w:jc w:val="left"/>
            </w:pPr>
            <w:r w:rsidRPr="00D92880">
              <w:rPr>
                <w:rFonts w:hint="eastAsia"/>
              </w:rPr>
              <w:t>＜支払事由・保険料払込免除事由発生後＞</w:t>
            </w:r>
          </w:p>
          <w:p w:rsidR="007F7D1D" w:rsidRPr="00D92880" w:rsidRDefault="007F7D1D" w:rsidP="007F7D1D">
            <w:pPr>
              <w:pStyle w:val="af3"/>
              <w:ind w:leftChars="29" w:left="70" w:firstLineChars="0" w:firstLine="2"/>
            </w:pPr>
            <w:r w:rsidRPr="00D92880">
              <w:rPr>
                <w:rFonts w:hint="eastAsia"/>
              </w:rPr>
              <w:t>会社の定める方法により、</w:t>
            </w:r>
            <w:r w:rsidRPr="00D92880">
              <w:rPr>
                <w:rFonts w:hAnsi="ＭＳ 明朝" w:hint="eastAsia"/>
              </w:rPr>
              <w:t>主契約・対象特約の保険金額･年金額を削減します</w:t>
            </w:r>
          </w:p>
        </w:tc>
      </w:tr>
      <w:tr w:rsidR="007F7D1D" w:rsidRPr="00D92880" w:rsidTr="007F7D1D">
        <w:trPr>
          <w:trHeight w:val="1648"/>
        </w:trPr>
        <w:tc>
          <w:tcPr>
            <w:tcW w:w="2280" w:type="dxa"/>
            <w:vAlign w:val="center"/>
          </w:tcPr>
          <w:p w:rsidR="007F7D1D" w:rsidRPr="00D92880" w:rsidRDefault="007F7D1D" w:rsidP="007F7D1D">
            <w:pPr>
              <w:pStyle w:val="a0"/>
              <w:ind w:left="0"/>
              <w:rPr>
                <w:rFonts w:ascii="ＭＳ 明朝" w:hAnsi="ＭＳ 明朝"/>
              </w:rPr>
            </w:pPr>
            <w:r w:rsidRPr="00D92880">
              <w:rPr>
                <w:rFonts w:ascii="ＭＳ 明朝" w:hAnsi="ＭＳ 明朝" w:hint="eastAsia"/>
              </w:rPr>
              <w:t>中途付加</w:t>
            </w:r>
          </w:p>
          <w:p w:rsidR="007F7D1D" w:rsidRPr="00D92880" w:rsidRDefault="007F7D1D" w:rsidP="007F7D1D">
            <w:pPr>
              <w:pStyle w:val="a0"/>
              <w:ind w:left="0"/>
              <w:rPr>
                <w:rFonts w:ascii="ＭＳ 明朝" w:hAnsi="ＭＳ 明朝"/>
              </w:rPr>
            </w:pPr>
            <w:r w:rsidRPr="00D92880">
              <w:rPr>
                <w:rFonts w:ascii="ＭＳ 明朝" w:hAnsi="ＭＳ 明朝" w:hint="eastAsia"/>
              </w:rPr>
              <w:t>保険料率変更</w:t>
            </w:r>
          </w:p>
        </w:tc>
        <w:tc>
          <w:tcPr>
            <w:tcW w:w="6480" w:type="dxa"/>
          </w:tcPr>
          <w:p w:rsidR="007F7D1D" w:rsidRPr="00D92880" w:rsidRDefault="007F7D1D" w:rsidP="007F7D1D">
            <w:pPr>
              <w:pStyle w:val="a0"/>
              <w:ind w:leftChars="29" w:left="70" w:firstLine="2"/>
              <w:jc w:val="left"/>
            </w:pPr>
            <w:r w:rsidRPr="00D92880">
              <w:rPr>
                <w:rFonts w:hint="eastAsia"/>
              </w:rPr>
              <w:t>＜支払事由発生前＞</w:t>
            </w:r>
          </w:p>
          <w:p w:rsidR="007F7D1D" w:rsidRPr="00D92880" w:rsidRDefault="007F7D1D" w:rsidP="007F7D1D">
            <w:pPr>
              <w:pStyle w:val="a0"/>
              <w:ind w:leftChars="29" w:left="70" w:firstLine="2"/>
              <w:jc w:val="left"/>
            </w:pPr>
            <w:r w:rsidRPr="00D92880">
              <w:rPr>
                <w:rFonts w:hint="eastAsia"/>
              </w:rPr>
              <w:t>会社の定める方法により計算した金額を授受し、主契約の保険料率を変更します</w:t>
            </w:r>
          </w:p>
          <w:p w:rsidR="007F7D1D" w:rsidRPr="00D92880" w:rsidRDefault="007F7D1D" w:rsidP="007F7D1D">
            <w:pPr>
              <w:pStyle w:val="a0"/>
              <w:ind w:leftChars="30" w:left="551" w:hangingChars="199" w:hanging="479"/>
              <w:jc w:val="left"/>
              <w:rPr>
                <w:rFonts w:ascii="ＭＳ 明朝" w:hAnsi="ＭＳ 明朝"/>
              </w:rPr>
            </w:pPr>
          </w:p>
          <w:p w:rsidR="007F7D1D" w:rsidRPr="00D92880" w:rsidRDefault="007F7D1D" w:rsidP="007F7D1D">
            <w:pPr>
              <w:pStyle w:val="a0"/>
              <w:ind w:leftChars="29" w:left="70" w:firstLine="2"/>
              <w:jc w:val="left"/>
            </w:pPr>
            <w:r w:rsidRPr="00D92880">
              <w:rPr>
                <w:rFonts w:hint="eastAsia"/>
              </w:rPr>
              <w:t>＜支払事由発生後＞</w:t>
            </w:r>
          </w:p>
          <w:p w:rsidR="007F7D1D" w:rsidRPr="00D92880" w:rsidRDefault="007F7D1D" w:rsidP="007F7D1D">
            <w:pPr>
              <w:pStyle w:val="a0"/>
              <w:ind w:leftChars="29" w:left="70" w:firstLine="2"/>
              <w:jc w:val="left"/>
              <w:rPr>
                <w:rFonts w:ascii="ＭＳ 明朝" w:hAnsi="ＭＳ 明朝"/>
              </w:rPr>
            </w:pPr>
            <w:r w:rsidRPr="00D92880">
              <w:rPr>
                <w:rFonts w:hint="eastAsia"/>
              </w:rPr>
              <w:t>会社の定める方法により計算した金額を保険金額から差し引きます。</w:t>
            </w:r>
          </w:p>
        </w:tc>
      </w:tr>
    </w:tbl>
    <w:p w:rsidR="007F7D1D" w:rsidRPr="00D92880" w:rsidRDefault="007F7D1D" w:rsidP="00BE40C6">
      <w:pPr>
        <w:pStyle w:val="a0"/>
        <w:ind w:left="0"/>
        <w:rPr>
          <w:rFonts w:ascii="ＭＳ 明朝" w:hAnsi="ＭＳ 明朝"/>
          <w:szCs w:val="21"/>
        </w:rPr>
      </w:pPr>
    </w:p>
    <w:p w:rsidR="008D2A4F" w:rsidRPr="00D92880" w:rsidRDefault="009D26F3">
      <w:pPr>
        <w:pStyle w:val="2"/>
        <w:rPr>
          <w:rFonts w:ascii="ＭＳ 明朝" w:hAnsi="ＭＳ 明朝"/>
        </w:rPr>
      </w:pPr>
      <w:bookmarkStart w:id="57" w:name="_Toc505010481"/>
      <w:r w:rsidRPr="00D92880">
        <w:rPr>
          <w:rFonts w:ascii="ＭＳ 明朝" w:hAnsi="ＭＳ 明朝" w:hint="eastAsia"/>
        </w:rPr>
        <w:t>６．消滅</w:t>
      </w:r>
      <w:bookmarkEnd w:id="57"/>
    </w:p>
    <w:p w:rsidR="008D2A4F" w:rsidRPr="00D92880" w:rsidRDefault="008D2A4F">
      <w:pPr>
        <w:pStyle w:val="a0"/>
        <w:rPr>
          <w:rFonts w:ascii="ＭＳ 明朝" w:hAnsi="ＭＳ 明朝"/>
        </w:rPr>
      </w:pPr>
      <w:r w:rsidRPr="00D92880">
        <w:rPr>
          <w:rFonts w:ascii="ＭＳ 明朝" w:hAnsi="ＭＳ 明朝" w:hint="eastAsia"/>
        </w:rPr>
        <w:t>・主契約・対象特約がすべて消滅したとき</w:t>
      </w:r>
    </w:p>
    <w:p w:rsidR="008D2A4F" w:rsidRPr="00D92880" w:rsidRDefault="008D2A4F">
      <w:pPr>
        <w:pStyle w:val="a0"/>
        <w:rPr>
          <w:rFonts w:ascii="ＭＳ 明朝" w:hAnsi="ＭＳ 明朝"/>
        </w:rPr>
      </w:pPr>
      <w:r w:rsidRPr="00D92880">
        <w:rPr>
          <w:rFonts w:ascii="ＭＳ 明朝" w:hAnsi="ＭＳ 明朝" w:hint="eastAsia"/>
        </w:rPr>
        <w:t>・主契約が払済保険に変更されたとき</w:t>
      </w:r>
    </w:p>
    <w:p w:rsidR="008D2A4F" w:rsidRPr="00D92880" w:rsidRDefault="008D2A4F">
      <w:pPr>
        <w:pStyle w:val="a0"/>
        <w:rPr>
          <w:rFonts w:ascii="ＭＳ 明朝" w:hAnsi="ＭＳ 明朝"/>
        </w:rPr>
      </w:pPr>
      <w:r w:rsidRPr="00D92880">
        <w:rPr>
          <w:rFonts w:ascii="ＭＳ 明朝" w:hAnsi="ＭＳ 明朝" w:hint="eastAsia"/>
        </w:rPr>
        <w:t>・（</w:t>
      </w:r>
      <w:r w:rsidR="00BE40C6" w:rsidRPr="00D92880">
        <w:rPr>
          <w:rFonts w:ascii="ＭＳ 明朝" w:hAnsi="ＭＳ 明朝" w:hint="eastAsia"/>
        </w:rPr>
        <w:t>無解約返戻金型収入保障保険</w:t>
      </w:r>
      <w:r w:rsidRPr="00D92880">
        <w:rPr>
          <w:rFonts w:ascii="ＭＳ 明朝" w:hAnsi="ＭＳ 明朝" w:hint="eastAsia"/>
        </w:rPr>
        <w:t>の）年金が支払われたとき</w:t>
      </w:r>
    </w:p>
    <w:p w:rsidR="00BE40C6" w:rsidRPr="00C37562" w:rsidRDefault="008D2A4F" w:rsidP="00175458">
      <w:pPr>
        <w:pStyle w:val="a0"/>
        <w:ind w:leftChars="353" w:left="1070" w:hangingChars="91" w:hanging="219"/>
        <w:rPr>
          <w:rFonts w:ascii="ＭＳ 明朝" w:hAnsi="ＭＳ 明朝"/>
          <w:color w:val="000000"/>
        </w:rPr>
      </w:pPr>
      <w:r w:rsidRPr="00D92880">
        <w:rPr>
          <w:rFonts w:ascii="ＭＳ 明朝" w:hAnsi="ＭＳ 明朝" w:hint="eastAsia"/>
        </w:rPr>
        <w:t>・主契約、特約の診査基準Ｓの合計額が会社所定の基準</w:t>
      </w:r>
      <w:r w:rsidR="009F7A25" w:rsidRPr="00D92880">
        <w:rPr>
          <w:rFonts w:ascii="ＭＳ 明朝" w:hAnsi="ＭＳ 明朝" w:hint="eastAsia"/>
        </w:rPr>
        <w:t>(</w:t>
      </w:r>
      <w:r w:rsidR="002140CF" w:rsidRPr="00D92880">
        <w:rPr>
          <w:rFonts w:ascii="ＭＳ 明朝" w:hAnsi="ＭＳ 明朝" w:hint="eastAsia"/>
        </w:rPr>
        <w:t>2</w:t>
      </w:r>
      <w:r w:rsidR="009F7A25" w:rsidRPr="00D92880">
        <w:rPr>
          <w:rFonts w:ascii="ＭＳ 明朝" w:hAnsi="ＭＳ 明朝" w:hint="eastAsia"/>
        </w:rPr>
        <w:t>,000万円</w:t>
      </w:r>
      <w:r w:rsidR="000F4FA1" w:rsidRPr="00D92880">
        <w:rPr>
          <w:rFonts w:ascii="ＭＳ 明朝" w:hAnsi="ＭＳ 明朝" w:hint="eastAsia"/>
        </w:rPr>
        <w:t>（</w:t>
      </w:r>
      <w:r w:rsidR="000F4FA1" w:rsidRPr="00D92880">
        <w:rPr>
          <w:rFonts w:ascii="ＭＳ 明朝" w:hAnsi="ＭＳ 明朝" w:hint="eastAsia"/>
          <w:szCs w:val="21"/>
        </w:rPr>
        <w:t>無解約返戻金型収入保障保険の場合には1,000万円</w:t>
      </w:r>
      <w:r w:rsidR="009F7A25" w:rsidRPr="00D92880">
        <w:rPr>
          <w:rFonts w:ascii="ＭＳ 明朝" w:hAnsi="ＭＳ 明朝" w:hint="eastAsia"/>
        </w:rPr>
        <w:t>)</w:t>
      </w:r>
      <w:r w:rsidR="00910CFC" w:rsidRPr="00D92880">
        <w:rPr>
          <w:rFonts w:ascii="ＭＳ 明朝" w:hAnsi="ＭＳ 明朝" w:hint="eastAsia"/>
        </w:rPr>
        <w:t>）</w:t>
      </w:r>
      <w:r w:rsidRPr="00C37562">
        <w:rPr>
          <w:rFonts w:ascii="ＭＳ 明朝" w:hAnsi="ＭＳ 明朝" w:hint="eastAsia"/>
        </w:rPr>
        <w:t>未満</w:t>
      </w:r>
      <w:r w:rsidR="008132EF" w:rsidRPr="00C37562">
        <w:rPr>
          <w:rFonts w:ascii="ＭＳ 明朝" w:hAnsi="ＭＳ 明朝" w:hint="eastAsia"/>
          <w:color w:val="000000"/>
          <w:szCs w:val="21"/>
        </w:rPr>
        <w:t>となるとき</w:t>
      </w:r>
    </w:p>
    <w:p w:rsidR="008D2A4F" w:rsidRPr="00C37562" w:rsidRDefault="00175458" w:rsidP="00175458">
      <w:pPr>
        <w:pStyle w:val="a0"/>
        <w:tabs>
          <w:tab w:val="left" w:pos="7953"/>
        </w:tabs>
        <w:spacing w:line="240" w:lineRule="exact"/>
        <w:ind w:left="0"/>
        <w:rPr>
          <w:rFonts w:ascii="ＭＳ 明朝" w:hAnsi="ＭＳ 明朝"/>
          <w:color w:val="000000"/>
          <w:szCs w:val="21"/>
        </w:rPr>
      </w:pPr>
      <w:r w:rsidRPr="00C37562">
        <w:rPr>
          <w:rFonts w:ascii="ＭＳ 明朝" w:hAnsi="ＭＳ 明朝"/>
          <w:color w:val="000000"/>
          <w:szCs w:val="21"/>
        </w:rPr>
        <w:tab/>
      </w:r>
    </w:p>
    <w:p w:rsidR="008D2A4F" w:rsidRPr="00C37562" w:rsidRDefault="009D26F3" w:rsidP="007B328C">
      <w:pPr>
        <w:pStyle w:val="2"/>
        <w:spacing w:line="240" w:lineRule="exact"/>
        <w:rPr>
          <w:rFonts w:ascii="ＭＳ 明朝" w:hAnsi="ＭＳ 明朝"/>
          <w:color w:val="000000"/>
        </w:rPr>
      </w:pPr>
      <w:bookmarkStart w:id="58" w:name="_Toc505010482"/>
      <w:r>
        <w:rPr>
          <w:rFonts w:ascii="ＭＳ 明朝" w:hAnsi="ＭＳ 明朝" w:hint="eastAsia"/>
          <w:color w:val="000000"/>
        </w:rPr>
        <w:t>７</w:t>
      </w:r>
      <w:r w:rsidRPr="00C37562">
        <w:rPr>
          <w:rFonts w:ascii="ＭＳ 明朝" w:hAnsi="ＭＳ 明朝" w:hint="eastAsia"/>
          <w:color w:val="000000"/>
        </w:rPr>
        <w:t>．増額</w:t>
      </w:r>
      <w:bookmarkEnd w:id="58"/>
    </w:p>
    <w:p w:rsidR="008D2A4F" w:rsidRPr="00C37562" w:rsidRDefault="008D2A4F">
      <w:pPr>
        <w:pStyle w:val="a0"/>
        <w:rPr>
          <w:rFonts w:ascii="ＭＳ 明朝" w:hAnsi="ＭＳ 明朝"/>
          <w:color w:val="000000"/>
        </w:rPr>
      </w:pPr>
      <w:r w:rsidRPr="00C37562">
        <w:rPr>
          <w:rFonts w:ascii="ＭＳ 明朝" w:hAnsi="ＭＳ 明朝" w:hint="eastAsia"/>
          <w:color w:val="000000"/>
        </w:rPr>
        <w:t>健康体料率特約(主契約用)が付加された場合、主契約の規定にかかわらず、保険金額の増額を取り扱いません。</w:t>
      </w:r>
    </w:p>
    <w:p w:rsidR="008D2A4F" w:rsidRPr="00C37562" w:rsidRDefault="008D2A4F" w:rsidP="009F7A25">
      <w:pPr>
        <w:pStyle w:val="a0"/>
        <w:ind w:left="0"/>
        <w:rPr>
          <w:rFonts w:ascii="ＭＳ 明朝" w:hAnsi="ＭＳ 明朝"/>
          <w:color w:val="000000"/>
          <w:szCs w:val="21"/>
        </w:rPr>
      </w:pPr>
    </w:p>
    <w:p w:rsidR="008D2A4F" w:rsidRPr="00C37562" w:rsidRDefault="009D26F3">
      <w:pPr>
        <w:pStyle w:val="2"/>
        <w:rPr>
          <w:rFonts w:ascii="ＭＳ 明朝" w:hAnsi="ＭＳ 明朝"/>
          <w:color w:val="000000"/>
        </w:rPr>
      </w:pPr>
      <w:bookmarkStart w:id="59" w:name="_Toc505010483"/>
      <w:r>
        <w:rPr>
          <w:rFonts w:ascii="ＭＳ 明朝" w:hAnsi="ＭＳ 明朝" w:hint="eastAsia"/>
          <w:color w:val="000000"/>
        </w:rPr>
        <w:t>８</w:t>
      </w:r>
      <w:r w:rsidRPr="00C37562">
        <w:rPr>
          <w:rFonts w:ascii="ＭＳ 明朝" w:hAnsi="ＭＳ 明朝" w:hint="eastAsia"/>
          <w:color w:val="000000"/>
        </w:rPr>
        <w:t>．主契約の変換</w:t>
      </w:r>
      <w:bookmarkEnd w:id="59"/>
    </w:p>
    <w:p w:rsidR="00536776" w:rsidRPr="00F31FDC" w:rsidRDefault="008D2A4F" w:rsidP="00536776">
      <w:pPr>
        <w:pStyle w:val="a0"/>
        <w:rPr>
          <w:rFonts w:ascii="ＭＳ 明朝" w:hAnsi="ＭＳ 明朝"/>
          <w:color w:val="000000"/>
        </w:rPr>
      </w:pPr>
      <w:r w:rsidRPr="00C37562">
        <w:rPr>
          <w:rFonts w:ascii="ＭＳ 明朝" w:hAnsi="ＭＳ 明朝" w:hint="eastAsia"/>
          <w:color w:val="000000"/>
        </w:rPr>
        <w:t>主契約・対象特約を他の保険種類へ変換する場合は、この特約は消滅します。</w:t>
      </w:r>
    </w:p>
    <w:sectPr w:rsidR="00536776" w:rsidRPr="00F31FDC" w:rsidSect="00467062">
      <w:footerReference w:type="default" r:id="rId16"/>
      <w:pgSz w:w="11906" w:h="16838" w:code="9"/>
      <w:pgMar w:top="1134" w:right="1134" w:bottom="1134" w:left="1134" w:header="851" w:footer="720" w:gutter="0"/>
      <w:pgNumType w:chapStyle="1"/>
      <w:cols w:space="425"/>
      <w:docGrid w:type="linesAndChars" w:linePitch="404" w:charSpace="63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473" w:rsidRDefault="008C4473">
      <w:r>
        <w:separator/>
      </w:r>
    </w:p>
  </w:endnote>
  <w:endnote w:type="continuationSeparator" w:id="0">
    <w:p w:rsidR="008C4473" w:rsidRDefault="008C4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ＤＦＰ特太ゴシック体">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73" w:rsidRDefault="008C4473">
    <w:pPr>
      <w:jc w:val="center"/>
      <w:rPr>
        <w:rFonts w:ascii="ＭＳ 明朝"/>
      </w:rPr>
    </w:pPr>
    <w:r>
      <w:rPr>
        <w:rStyle w:val="a7"/>
        <w:rFonts w:ascii="ＭＳ 明朝" w:hint="eastAsia"/>
      </w:rPr>
      <w:t>－</w:t>
    </w:r>
    <w:r w:rsidR="00891CCA">
      <w:rPr>
        <w:rStyle w:val="a7"/>
        <w:rFonts w:ascii="ＭＳ 明朝"/>
      </w:rPr>
      <w:fldChar w:fldCharType="begin"/>
    </w:r>
    <w:r>
      <w:rPr>
        <w:rStyle w:val="a7"/>
        <w:rFonts w:ascii="ＭＳ 明朝"/>
      </w:rPr>
      <w:instrText xml:space="preserve"> PAGE </w:instrText>
    </w:r>
    <w:r w:rsidR="00891CCA">
      <w:rPr>
        <w:rStyle w:val="a7"/>
        <w:rFonts w:ascii="ＭＳ 明朝"/>
      </w:rPr>
      <w:fldChar w:fldCharType="separate"/>
    </w:r>
    <w:r w:rsidR="00585DEF">
      <w:rPr>
        <w:rStyle w:val="a7"/>
        <w:rFonts w:ascii="ＭＳ 明朝"/>
        <w:noProof/>
      </w:rPr>
      <w:t>4</w:t>
    </w:r>
    <w:r w:rsidR="00891CCA">
      <w:rPr>
        <w:rStyle w:val="a7"/>
        <w:rFonts w:ascii="ＭＳ 明朝"/>
      </w:rPr>
      <w:fldChar w:fldCharType="end"/>
    </w:r>
    <w:r>
      <w:rPr>
        <w:rStyle w:val="a7"/>
        <w:rFonts w:ascii="ＭＳ 明朝" w:hint="eastAsia"/>
      </w:rPr>
      <w:t>－</w:t>
    </w:r>
    <w:r>
      <w:rPr>
        <w:rFonts w:ascii="ＭＳ 明朝" w:hint="eastAsia"/>
        <w:vanish/>
      </w:rPr>
      <w:pgNum/>
    </w:r>
    <w:r>
      <w:rPr>
        <w:rFonts w:ascii="ＭＳ 明朝" w:hint="eastAsia"/>
        <w:vanish/>
      </w:rPr>
      <w:pgNum/>
    </w:r>
    <w:r>
      <w:rPr>
        <w:rFonts w:ascii="ＭＳ 明朝" w:hint="eastAsia"/>
        <w:vanish/>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73" w:rsidRDefault="008C4473">
    <w:pPr>
      <w:rPr>
        <w:b/>
        <w:sz w:val="16"/>
      </w:rPr>
    </w:pPr>
    <w:r>
      <w:rPr>
        <w:rFonts w:hint="eastAsia"/>
        <w:b/>
        <w:sz w:val="16"/>
      </w:rPr>
      <w:t>※この解説書は、商品の概要を解説したものです。</w:t>
    </w:r>
  </w:p>
  <w:p w:rsidR="008C4473" w:rsidRDefault="008C4473">
    <w:pPr>
      <w:pStyle w:val="a5"/>
    </w:pPr>
    <w:r>
      <w:rPr>
        <w:rFonts w:hint="eastAsia"/>
        <w:b/>
        <w:sz w:val="16"/>
      </w:rPr>
      <w:t xml:space="preserve">  </w:t>
    </w:r>
    <w:r>
      <w:rPr>
        <w:rFonts w:hint="eastAsia"/>
        <w:b/>
        <w:sz w:val="16"/>
      </w:rPr>
      <w:t>この保険の取り扱いに</w:t>
    </w:r>
    <w:r>
      <w:rPr>
        <w:rFonts w:ascii="ＭＳ 明朝" w:hint="eastAsia"/>
        <w:vanish/>
      </w:rPr>
      <w:t>で</w:t>
    </w:r>
    <w:r>
      <w:rPr>
        <w:rFonts w:hint="eastAsia"/>
        <w:b/>
        <w:sz w:val="16"/>
      </w:rPr>
      <w:t>際しては、別途新契約や保全の規定等で、取扱いの範囲や条件を必ず確認してください。</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73" w:rsidRDefault="008C4473">
    <w:pPr>
      <w:jc w:val="center"/>
      <w:rPr>
        <w:rFonts w:ascii="ＭＳ 明朝"/>
      </w:rPr>
    </w:pPr>
    <w:r>
      <w:rPr>
        <w:rStyle w:val="a7"/>
        <w:rFonts w:ascii="ＭＳ 明朝" w:hint="eastAsia"/>
      </w:rPr>
      <w:t>－</w:t>
    </w:r>
    <w:r w:rsidR="00891CCA">
      <w:rPr>
        <w:rStyle w:val="a7"/>
        <w:rFonts w:ascii="ＭＳ 明朝"/>
      </w:rPr>
      <w:fldChar w:fldCharType="begin"/>
    </w:r>
    <w:r>
      <w:rPr>
        <w:rStyle w:val="a7"/>
        <w:rFonts w:ascii="ＭＳ 明朝"/>
      </w:rPr>
      <w:instrText xml:space="preserve"> PAGE </w:instrText>
    </w:r>
    <w:r w:rsidR="00891CCA">
      <w:rPr>
        <w:rStyle w:val="a7"/>
        <w:rFonts w:ascii="ＭＳ 明朝"/>
      </w:rPr>
      <w:fldChar w:fldCharType="separate"/>
    </w:r>
    <w:r w:rsidR="00585DEF">
      <w:rPr>
        <w:rStyle w:val="a7"/>
        <w:rFonts w:ascii="ＭＳ 明朝"/>
        <w:noProof/>
      </w:rPr>
      <w:t>9</w:t>
    </w:r>
    <w:r w:rsidR="00891CCA">
      <w:rPr>
        <w:rStyle w:val="a7"/>
        <w:rFonts w:ascii="ＭＳ 明朝"/>
      </w:rPr>
      <w:fldChar w:fldCharType="end"/>
    </w:r>
    <w:r>
      <w:rPr>
        <w:rStyle w:val="a7"/>
        <w:rFonts w:ascii="ＭＳ 明朝" w:hint="eastAsia"/>
      </w:rPr>
      <w:t>－</w:t>
    </w:r>
    <w:r>
      <w:rPr>
        <w:rFonts w:ascii="ＭＳ 明朝" w:hint="eastAsia"/>
        <w:vanish/>
      </w:rPr>
      <w:pgNum/>
    </w:r>
    <w:r>
      <w:rPr>
        <w:rFonts w:ascii="ＭＳ 明朝" w:hint="eastAsia"/>
        <w:vanish/>
      </w:rPr>
      <w:pgNum/>
    </w:r>
    <w:r>
      <w:rPr>
        <w:rFonts w:ascii="ＭＳ 明朝" w:hint="eastAsia"/>
        <w:vanish/>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473" w:rsidRDefault="008C4473">
      <w:r>
        <w:separator/>
      </w:r>
    </w:p>
  </w:footnote>
  <w:footnote w:type="continuationSeparator" w:id="0">
    <w:p w:rsidR="008C4473" w:rsidRDefault="008C4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73" w:rsidRDefault="00891CCA">
    <w:pPr>
      <w:pStyle w:val="a9"/>
    </w:pPr>
    <w:r>
      <w:rPr>
        <w:noProof/>
      </w:rPr>
      <w:pict>
        <v:line id="_x0000_s2053" style="position:absolute;left:0;text-align:left;z-index:251657728" from="0,14.15pt" to="480.6pt,14.15pt" o:allowincell="f" strokeweight="1.5pt"/>
      </w:pict>
    </w:r>
    <w:r>
      <w:rPr>
        <w:noProof/>
      </w:rPr>
      <w:pict>
        <v:line id="_x0000_s2052" style="position:absolute;left:0;text-align:left;z-index:251656704" from="0,14.15pt" to="480.6pt,14.15pt" o:allowincell="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73" w:rsidRDefault="00891CCA">
    <w:pPr>
      <w:pStyle w:val="a9"/>
      <w:jc w:val="right"/>
    </w:pPr>
    <w:r>
      <w:rPr>
        <w:noProof/>
      </w:rPr>
      <w:pict>
        <v:line id="_x0000_s2054" style="position:absolute;left:0;text-align:left;z-index:251658752" from="0,14.15pt" to="480.6pt,14.15pt" o:allowincell="f"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546C9"/>
    <w:multiLevelType w:val="hybridMultilevel"/>
    <w:tmpl w:val="C6424E78"/>
    <w:lvl w:ilvl="0" w:tplc="4FA60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60577AE"/>
    <w:multiLevelType w:val="hybridMultilevel"/>
    <w:tmpl w:val="C8784788"/>
    <w:lvl w:ilvl="0" w:tplc="1736E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hideGrammaticalErrors/>
  <w:activeWritingStyle w:appName="MSWord" w:lang="ja-JP" w:vendorID="5" w:dllVersion="512" w:checkStyle="1"/>
  <w:activeWritingStyle w:appName="MSWord" w:lang="en-US" w:vendorID="8" w:dllVersion="513" w:checkStyle="1"/>
  <w:proofState w:spelling="clean" w:grammar="dirty"/>
  <w:stylePaneFormatFilter w:val="3F01"/>
  <w:defaultTabStop w:val="851"/>
  <w:drawingGridHorizontalSpacing w:val="241"/>
  <w:drawingGridVerticalSpacing w:val="202"/>
  <w:displayVerticalDrawingGridEvery w:val="2"/>
  <w:characterSpacingControl w:val="compressPunctuation"/>
  <w:hdrShapeDefaults>
    <o:shapedefaults v:ext="edit" spidmax="3705" o:allowincell="f" fill="f" fillcolor="white" stroke="f">
      <v:fill color="white" on="f"/>
      <v:stroke on="f"/>
      <v:textbox inset="5.85pt,.7pt,5.85pt,.7pt"/>
      <o:colormru v:ext="edit" colors="#ddd,#eaeaea"/>
      <o:colormenu v:ext="edit" fillcolor="none [3212]" strokecolor="none [3213]" shadow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36CCE"/>
    <w:rsid w:val="000148EB"/>
    <w:rsid w:val="000150CF"/>
    <w:rsid w:val="00020B1D"/>
    <w:rsid w:val="000241C5"/>
    <w:rsid w:val="000363F1"/>
    <w:rsid w:val="00046DAE"/>
    <w:rsid w:val="0005133A"/>
    <w:rsid w:val="000A6AEC"/>
    <w:rsid w:val="000B4CB0"/>
    <w:rsid w:val="000C3227"/>
    <w:rsid w:val="000F2095"/>
    <w:rsid w:val="000F4FA1"/>
    <w:rsid w:val="00120AD3"/>
    <w:rsid w:val="00122047"/>
    <w:rsid w:val="0013099B"/>
    <w:rsid w:val="00136CCE"/>
    <w:rsid w:val="00137872"/>
    <w:rsid w:val="00162203"/>
    <w:rsid w:val="00165AFC"/>
    <w:rsid w:val="001726FD"/>
    <w:rsid w:val="00175458"/>
    <w:rsid w:val="00177CFE"/>
    <w:rsid w:val="0018119A"/>
    <w:rsid w:val="001917E4"/>
    <w:rsid w:val="00191C37"/>
    <w:rsid w:val="00194272"/>
    <w:rsid w:val="001A41CC"/>
    <w:rsid w:val="001C0A09"/>
    <w:rsid w:val="001E02A0"/>
    <w:rsid w:val="001E1F80"/>
    <w:rsid w:val="001F4882"/>
    <w:rsid w:val="0020197E"/>
    <w:rsid w:val="00207A21"/>
    <w:rsid w:val="00211C31"/>
    <w:rsid w:val="0021217A"/>
    <w:rsid w:val="002140CF"/>
    <w:rsid w:val="00222C92"/>
    <w:rsid w:val="00247245"/>
    <w:rsid w:val="00250610"/>
    <w:rsid w:val="002563A2"/>
    <w:rsid w:val="00256D6C"/>
    <w:rsid w:val="00272EE9"/>
    <w:rsid w:val="0028514A"/>
    <w:rsid w:val="002A1C2D"/>
    <w:rsid w:val="002A37A8"/>
    <w:rsid w:val="002A5241"/>
    <w:rsid w:val="002F0C5F"/>
    <w:rsid w:val="002F3F39"/>
    <w:rsid w:val="00306B59"/>
    <w:rsid w:val="0031120C"/>
    <w:rsid w:val="00316E4C"/>
    <w:rsid w:val="00317D19"/>
    <w:rsid w:val="00332079"/>
    <w:rsid w:val="0034381B"/>
    <w:rsid w:val="003529D1"/>
    <w:rsid w:val="00370C23"/>
    <w:rsid w:val="003873DF"/>
    <w:rsid w:val="003928C4"/>
    <w:rsid w:val="0039742A"/>
    <w:rsid w:val="003975F0"/>
    <w:rsid w:val="003B1D8B"/>
    <w:rsid w:val="003C2055"/>
    <w:rsid w:val="003C3B40"/>
    <w:rsid w:val="003C5BAE"/>
    <w:rsid w:val="003D05C0"/>
    <w:rsid w:val="003D0B37"/>
    <w:rsid w:val="003E3AB2"/>
    <w:rsid w:val="003E3FAE"/>
    <w:rsid w:val="003F1F2B"/>
    <w:rsid w:val="003F7892"/>
    <w:rsid w:val="0041338D"/>
    <w:rsid w:val="00413821"/>
    <w:rsid w:val="004234F8"/>
    <w:rsid w:val="00433E0D"/>
    <w:rsid w:val="004519EA"/>
    <w:rsid w:val="00467062"/>
    <w:rsid w:val="00467DE8"/>
    <w:rsid w:val="00474AEE"/>
    <w:rsid w:val="00475035"/>
    <w:rsid w:val="004810BA"/>
    <w:rsid w:val="00482C13"/>
    <w:rsid w:val="004842EE"/>
    <w:rsid w:val="00492DEC"/>
    <w:rsid w:val="004A08A9"/>
    <w:rsid w:val="004A25C6"/>
    <w:rsid w:val="004B0AEA"/>
    <w:rsid w:val="004B6714"/>
    <w:rsid w:val="004C3534"/>
    <w:rsid w:val="004C474F"/>
    <w:rsid w:val="004D1A45"/>
    <w:rsid w:val="004D5C23"/>
    <w:rsid w:val="004F03ED"/>
    <w:rsid w:val="004F06CC"/>
    <w:rsid w:val="004F24FF"/>
    <w:rsid w:val="004F5C64"/>
    <w:rsid w:val="005031FD"/>
    <w:rsid w:val="0051402E"/>
    <w:rsid w:val="00523963"/>
    <w:rsid w:val="00536776"/>
    <w:rsid w:val="0054001C"/>
    <w:rsid w:val="00563559"/>
    <w:rsid w:val="00582FD2"/>
    <w:rsid w:val="00585DEF"/>
    <w:rsid w:val="005A47C9"/>
    <w:rsid w:val="005A7B3B"/>
    <w:rsid w:val="005C529D"/>
    <w:rsid w:val="005D220A"/>
    <w:rsid w:val="005E2359"/>
    <w:rsid w:val="005E4F41"/>
    <w:rsid w:val="0060056E"/>
    <w:rsid w:val="00600981"/>
    <w:rsid w:val="006172CB"/>
    <w:rsid w:val="006213E9"/>
    <w:rsid w:val="00623EFC"/>
    <w:rsid w:val="00633BBD"/>
    <w:rsid w:val="006558E6"/>
    <w:rsid w:val="00657929"/>
    <w:rsid w:val="00662465"/>
    <w:rsid w:val="00665E83"/>
    <w:rsid w:val="00676C19"/>
    <w:rsid w:val="006A3B04"/>
    <w:rsid w:val="006C59DF"/>
    <w:rsid w:val="006D1D63"/>
    <w:rsid w:val="006D4BDE"/>
    <w:rsid w:val="006D78F2"/>
    <w:rsid w:val="006E6053"/>
    <w:rsid w:val="006F434D"/>
    <w:rsid w:val="0070795A"/>
    <w:rsid w:val="00723304"/>
    <w:rsid w:val="00751319"/>
    <w:rsid w:val="00762E88"/>
    <w:rsid w:val="00767E24"/>
    <w:rsid w:val="00772614"/>
    <w:rsid w:val="00772AA9"/>
    <w:rsid w:val="007942B2"/>
    <w:rsid w:val="007A0248"/>
    <w:rsid w:val="007A31E3"/>
    <w:rsid w:val="007A7EC5"/>
    <w:rsid w:val="007B328C"/>
    <w:rsid w:val="007F544E"/>
    <w:rsid w:val="007F6221"/>
    <w:rsid w:val="007F7D1D"/>
    <w:rsid w:val="008014F5"/>
    <w:rsid w:val="008132EF"/>
    <w:rsid w:val="00815000"/>
    <w:rsid w:val="0082093C"/>
    <w:rsid w:val="0082697E"/>
    <w:rsid w:val="00843CFF"/>
    <w:rsid w:val="0085477D"/>
    <w:rsid w:val="00860F50"/>
    <w:rsid w:val="00862B63"/>
    <w:rsid w:val="00891CCA"/>
    <w:rsid w:val="00892338"/>
    <w:rsid w:val="0089240A"/>
    <w:rsid w:val="008A4EC3"/>
    <w:rsid w:val="008B44C9"/>
    <w:rsid w:val="008B4B69"/>
    <w:rsid w:val="008C4473"/>
    <w:rsid w:val="008C6889"/>
    <w:rsid w:val="008D2A4F"/>
    <w:rsid w:val="008F2138"/>
    <w:rsid w:val="009015EE"/>
    <w:rsid w:val="00901CDA"/>
    <w:rsid w:val="00902C6E"/>
    <w:rsid w:val="00910CFC"/>
    <w:rsid w:val="009123E7"/>
    <w:rsid w:val="00912E50"/>
    <w:rsid w:val="00941A9D"/>
    <w:rsid w:val="00943920"/>
    <w:rsid w:val="009441F7"/>
    <w:rsid w:val="00960DEA"/>
    <w:rsid w:val="00973A92"/>
    <w:rsid w:val="009B57C8"/>
    <w:rsid w:val="009D26F3"/>
    <w:rsid w:val="009E383B"/>
    <w:rsid w:val="009F7121"/>
    <w:rsid w:val="009F7A25"/>
    <w:rsid w:val="00A00A0E"/>
    <w:rsid w:val="00A03C73"/>
    <w:rsid w:val="00A06988"/>
    <w:rsid w:val="00A07B22"/>
    <w:rsid w:val="00A10CA0"/>
    <w:rsid w:val="00A16515"/>
    <w:rsid w:val="00A30821"/>
    <w:rsid w:val="00A50795"/>
    <w:rsid w:val="00A542A3"/>
    <w:rsid w:val="00A64330"/>
    <w:rsid w:val="00A82D94"/>
    <w:rsid w:val="00A90350"/>
    <w:rsid w:val="00AB6922"/>
    <w:rsid w:val="00AB7FAB"/>
    <w:rsid w:val="00AD311C"/>
    <w:rsid w:val="00AD7992"/>
    <w:rsid w:val="00AE3CE7"/>
    <w:rsid w:val="00AF0F0C"/>
    <w:rsid w:val="00AF7927"/>
    <w:rsid w:val="00B0626E"/>
    <w:rsid w:val="00B100F1"/>
    <w:rsid w:val="00B16CCC"/>
    <w:rsid w:val="00B30DF3"/>
    <w:rsid w:val="00B41E68"/>
    <w:rsid w:val="00B46299"/>
    <w:rsid w:val="00B57635"/>
    <w:rsid w:val="00B727DD"/>
    <w:rsid w:val="00B76147"/>
    <w:rsid w:val="00B847B7"/>
    <w:rsid w:val="00B86BB4"/>
    <w:rsid w:val="00B95053"/>
    <w:rsid w:val="00B95C43"/>
    <w:rsid w:val="00BB500D"/>
    <w:rsid w:val="00BD0E39"/>
    <w:rsid w:val="00BD4297"/>
    <w:rsid w:val="00BD4FFA"/>
    <w:rsid w:val="00BD589D"/>
    <w:rsid w:val="00BE40C6"/>
    <w:rsid w:val="00BE5BCD"/>
    <w:rsid w:val="00BE7A68"/>
    <w:rsid w:val="00BF097C"/>
    <w:rsid w:val="00BF44DE"/>
    <w:rsid w:val="00C10A77"/>
    <w:rsid w:val="00C219CB"/>
    <w:rsid w:val="00C30118"/>
    <w:rsid w:val="00C37562"/>
    <w:rsid w:val="00C46867"/>
    <w:rsid w:val="00C62E32"/>
    <w:rsid w:val="00C67F41"/>
    <w:rsid w:val="00C71A80"/>
    <w:rsid w:val="00C779C1"/>
    <w:rsid w:val="00C81822"/>
    <w:rsid w:val="00C97DEB"/>
    <w:rsid w:val="00CE0B96"/>
    <w:rsid w:val="00CE5393"/>
    <w:rsid w:val="00CF0292"/>
    <w:rsid w:val="00D074BA"/>
    <w:rsid w:val="00D20C6E"/>
    <w:rsid w:val="00D52C76"/>
    <w:rsid w:val="00D62446"/>
    <w:rsid w:val="00D71D27"/>
    <w:rsid w:val="00D7301F"/>
    <w:rsid w:val="00D73EB1"/>
    <w:rsid w:val="00D74712"/>
    <w:rsid w:val="00D767ED"/>
    <w:rsid w:val="00D86D00"/>
    <w:rsid w:val="00D92880"/>
    <w:rsid w:val="00DA4132"/>
    <w:rsid w:val="00DB3FC4"/>
    <w:rsid w:val="00DC1F27"/>
    <w:rsid w:val="00DC2A40"/>
    <w:rsid w:val="00DD0161"/>
    <w:rsid w:val="00DE1BF6"/>
    <w:rsid w:val="00DF0DFC"/>
    <w:rsid w:val="00DF15E6"/>
    <w:rsid w:val="00DF44C0"/>
    <w:rsid w:val="00E21C6E"/>
    <w:rsid w:val="00E25788"/>
    <w:rsid w:val="00E277E3"/>
    <w:rsid w:val="00E37737"/>
    <w:rsid w:val="00E408B2"/>
    <w:rsid w:val="00E4384D"/>
    <w:rsid w:val="00E510A9"/>
    <w:rsid w:val="00E54700"/>
    <w:rsid w:val="00E67C96"/>
    <w:rsid w:val="00E900D7"/>
    <w:rsid w:val="00E9577B"/>
    <w:rsid w:val="00E95FFC"/>
    <w:rsid w:val="00EB0E4F"/>
    <w:rsid w:val="00EB7CA5"/>
    <w:rsid w:val="00EC4FEF"/>
    <w:rsid w:val="00EE045E"/>
    <w:rsid w:val="00EE2A76"/>
    <w:rsid w:val="00EE3636"/>
    <w:rsid w:val="00EE691C"/>
    <w:rsid w:val="00F11F54"/>
    <w:rsid w:val="00F137A1"/>
    <w:rsid w:val="00F212BF"/>
    <w:rsid w:val="00F21488"/>
    <w:rsid w:val="00F246EE"/>
    <w:rsid w:val="00F31FDC"/>
    <w:rsid w:val="00F64A8B"/>
    <w:rsid w:val="00F846DB"/>
    <w:rsid w:val="00FA7F1B"/>
    <w:rsid w:val="00FE7765"/>
    <w:rsid w:val="00FF041E"/>
    <w:rsid w:val="00FF2E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5" o:allowincell="f" fill="f" fillcolor="white" stroke="f">
      <v:fill color="white" on="f"/>
      <v:stroke on="f"/>
      <v:textbox inset="5.85pt,.7pt,5.85pt,.7pt"/>
      <o:colormru v:ext="edit" colors="#ddd,#eaeaea"/>
      <o:colormenu v:ext="edit" fillcolor="none [3212]" strokecolor="none [3213]" shadowcolor="none"/>
    </o:shapedefaults>
    <o:shapelayout v:ext="edit">
      <o:idmap v:ext="edit" data="1,3"/>
      <o:rules v:ext="edit">
        <o:r id="V:Rule7" type="callout" idref="#_x0000_s3317"/>
        <o:r id="V:Rule8" type="callout" idref="#_x0000_s3345"/>
        <o:r id="V:Rule9" type="callout" idref="#_x0000_s3316"/>
        <o:r id="V:Rule10" type="connector" idref="#_x0000_s3641"/>
        <o:r id="V:Rule11" type="connector" idref="#_x0000_s3640"/>
        <o:r id="V:Rule12" type="connector" idref="#_x0000_s3655"/>
        <o:r id="V:Rule13" type="connector" idref="#_x0000_s3601"/>
        <o:r id="V:Rule14" type="connector" idref="#_x0000_s3648"/>
        <o:r id="V:Rule15" type="connector" idref="#_x0000_s3654"/>
      </o:rules>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0"/>
        <o:entry new="40" old="0"/>
        <o:entry new="41" old="0"/>
        <o:entry new="42" old="0"/>
        <o:entry new="43" old="0"/>
        <o:entry new="44" old="0"/>
        <o:entry new="45" old="0"/>
        <o:entry new="46" old="0"/>
        <o:entry new="47" old="0"/>
        <o:entry new="48" old="0"/>
        <o:entry new="49" old="0"/>
        <o:entry new="50" old="0"/>
        <o:entry new="51" old="50"/>
        <o:entry new="52" old="0"/>
        <o:entry new="53" old="0"/>
        <o:entry new="54" old="53"/>
        <o:entry new="55" old="0"/>
        <o:entry new="56" old="0"/>
        <o:entry new="57" old="0"/>
        <o:entry new="58" old="57"/>
        <o:entry new="59" old="0"/>
        <o:entry new="60" old="0"/>
        <o:entry new="61" old="0"/>
        <o:entry new="62" old="0"/>
        <o:entry new="63" old="0"/>
        <o:entry new="64" old="0"/>
        <o:entry new="65" old="0"/>
        <o:entry new="66" old="0"/>
        <o:entry new="67" old="0"/>
        <o:entry new="68" old="0"/>
        <o:entry new="69" old="0"/>
        <o:entry new="70" old="0"/>
        <o:entry new="71" old="0"/>
        <o:entry new="72" old="71"/>
        <o:entry new="73" old="0"/>
        <o:entry new="74" old="0"/>
        <o:entry new="75" old="0"/>
        <o:entry new="76" old="0"/>
        <o:entry new="77" old="0"/>
        <o:entry new="78" old="0"/>
        <o:entry new="79" old="0"/>
        <o:entry new="80" old="0"/>
        <o:entry new="81" old="0"/>
        <o:entry new="82" old="0"/>
        <o:entry new="83" old="0"/>
        <o:entry new="84" old="0"/>
        <o:entry new="85" old="0"/>
        <o:entry new="86" old="0"/>
        <o:entry new="87" old="0"/>
        <o:entry new="88" old="0"/>
        <o:entry new="89" old="0"/>
        <o:entry new="90" old="0"/>
        <o:entry new="91" old="0"/>
        <o:entry new="92" old="0"/>
        <o:entry new="93" old="0"/>
        <o:entry new="94" old="0"/>
        <o:entry new="95" old="0"/>
        <o:entry new="96" old="0"/>
        <o:entry new="97" old="0"/>
        <o:entry new="98" old="0"/>
        <o:entry new="99" old="0"/>
        <o:entry new="100" old="99"/>
        <o:entry new="101" old="0"/>
        <o:entry new="102" old="0"/>
        <o:entry new="103" old="0"/>
        <o:entry new="104" old="0"/>
        <o:entry new="105" old="0"/>
        <o:entry new="106" old="0"/>
        <o:entry new="107" old="0"/>
        <o:entry new="108" old="0"/>
        <o:entry new="109" old="108"/>
        <o:entry new="110" old="0"/>
        <o:entry new="111" old="0"/>
        <o:entry new="112" old="111"/>
        <o:entry new="113" old="0"/>
        <o:entry new="114" old="0"/>
        <o:entry new="115" old="0"/>
        <o:entry new="116" old="0"/>
        <o:entry new="117" old="98"/>
        <o:entry new="118" old="0"/>
        <o:entry new="119" old="0"/>
        <o:entry new="120" old="0"/>
        <o:entry new="121" old="0"/>
        <o:entry new="122" old="0"/>
        <o:entry new="123" old="0"/>
        <o:entry new="124" old="0"/>
        <o:entry new="125" old="0"/>
        <o:entry new="126" old="0"/>
        <o:entry new="127" old="0"/>
        <o:entry new="128" old="0"/>
        <o:entry new="129" old="0"/>
        <o:entry new="130" old="0"/>
        <o:entry new="13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3C"/>
    <w:pPr>
      <w:widowControl w:val="0"/>
      <w:jc w:val="both"/>
    </w:pPr>
    <w:rPr>
      <w:kern w:val="2"/>
      <w:sz w:val="21"/>
    </w:rPr>
  </w:style>
  <w:style w:type="paragraph" w:styleId="1">
    <w:name w:val="heading 1"/>
    <w:basedOn w:val="a"/>
    <w:next w:val="a"/>
    <w:qFormat/>
    <w:rsid w:val="0082093C"/>
    <w:pPr>
      <w:keepNext/>
      <w:spacing w:line="480" w:lineRule="auto"/>
      <w:jc w:val="center"/>
      <w:outlineLvl w:val="0"/>
    </w:pPr>
    <w:rPr>
      <w:rFonts w:ascii="Arial" w:hAnsi="Arial"/>
      <w:w w:val="200"/>
      <w:sz w:val="24"/>
    </w:rPr>
  </w:style>
  <w:style w:type="paragraph" w:styleId="2">
    <w:name w:val="heading 2"/>
    <w:basedOn w:val="a"/>
    <w:next w:val="a0"/>
    <w:link w:val="20"/>
    <w:qFormat/>
    <w:rsid w:val="0082093C"/>
    <w:pPr>
      <w:keepNext/>
      <w:outlineLvl w:val="1"/>
    </w:pPr>
    <w:rPr>
      <w:rFonts w:ascii="Arial" w:hAnsi="Arial"/>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sid w:val="0082093C"/>
    <w:rPr>
      <w:rFonts w:ascii="ＭＳ 明朝" w:hAnsi="Courier New"/>
    </w:rPr>
  </w:style>
  <w:style w:type="paragraph" w:styleId="a5">
    <w:name w:val="footer"/>
    <w:basedOn w:val="a"/>
    <w:link w:val="a6"/>
    <w:rsid w:val="0082093C"/>
    <w:pPr>
      <w:tabs>
        <w:tab w:val="center" w:pos="4252"/>
        <w:tab w:val="right" w:pos="8504"/>
      </w:tabs>
      <w:snapToGrid w:val="0"/>
    </w:pPr>
  </w:style>
  <w:style w:type="character" w:styleId="a7">
    <w:name w:val="page number"/>
    <w:basedOn w:val="a1"/>
    <w:rsid w:val="0082093C"/>
  </w:style>
  <w:style w:type="paragraph" w:styleId="a8">
    <w:name w:val="Document Map"/>
    <w:basedOn w:val="a"/>
    <w:semiHidden/>
    <w:rsid w:val="0082093C"/>
    <w:pPr>
      <w:shd w:val="clear" w:color="auto" w:fill="000080"/>
    </w:pPr>
    <w:rPr>
      <w:rFonts w:ascii="Arial" w:eastAsia="ＭＳ ゴシック" w:hAnsi="Arial"/>
    </w:rPr>
  </w:style>
  <w:style w:type="paragraph" w:styleId="a9">
    <w:name w:val="header"/>
    <w:basedOn w:val="a"/>
    <w:rsid w:val="0082093C"/>
    <w:pPr>
      <w:tabs>
        <w:tab w:val="center" w:pos="4252"/>
        <w:tab w:val="right" w:pos="8504"/>
      </w:tabs>
      <w:snapToGrid w:val="0"/>
    </w:pPr>
  </w:style>
  <w:style w:type="paragraph" w:styleId="3">
    <w:name w:val="Body Text Indent 3"/>
    <w:basedOn w:val="a"/>
    <w:rsid w:val="0082093C"/>
    <w:pPr>
      <w:ind w:left="1358"/>
    </w:pPr>
    <w:rPr>
      <w:rFonts w:ascii="ＭＳ 明朝"/>
    </w:rPr>
  </w:style>
  <w:style w:type="paragraph" w:styleId="aa">
    <w:name w:val="Body Text Indent"/>
    <w:basedOn w:val="a"/>
    <w:rsid w:val="0082093C"/>
    <w:pPr>
      <w:ind w:left="1200"/>
    </w:pPr>
    <w:rPr>
      <w:rFonts w:ascii="ＭＳ 明朝"/>
    </w:rPr>
  </w:style>
  <w:style w:type="paragraph" w:styleId="a0">
    <w:name w:val="Normal Indent"/>
    <w:basedOn w:val="a"/>
    <w:rsid w:val="0082093C"/>
    <w:pPr>
      <w:ind w:left="851"/>
    </w:pPr>
  </w:style>
  <w:style w:type="paragraph" w:styleId="10">
    <w:name w:val="toc 1"/>
    <w:basedOn w:val="a"/>
    <w:next w:val="a"/>
    <w:autoRedefine/>
    <w:uiPriority w:val="39"/>
    <w:rsid w:val="0082093C"/>
  </w:style>
  <w:style w:type="paragraph" w:styleId="21">
    <w:name w:val="toc 2"/>
    <w:basedOn w:val="a"/>
    <w:next w:val="a"/>
    <w:autoRedefine/>
    <w:uiPriority w:val="39"/>
    <w:rsid w:val="0082093C"/>
    <w:pPr>
      <w:ind w:left="210"/>
    </w:pPr>
  </w:style>
  <w:style w:type="paragraph" w:styleId="30">
    <w:name w:val="toc 3"/>
    <w:basedOn w:val="a"/>
    <w:next w:val="a"/>
    <w:autoRedefine/>
    <w:semiHidden/>
    <w:rsid w:val="0082093C"/>
    <w:pPr>
      <w:ind w:left="420"/>
    </w:pPr>
  </w:style>
  <w:style w:type="paragraph" w:styleId="4">
    <w:name w:val="toc 4"/>
    <w:basedOn w:val="a"/>
    <w:next w:val="a"/>
    <w:autoRedefine/>
    <w:semiHidden/>
    <w:rsid w:val="0082093C"/>
    <w:pPr>
      <w:ind w:left="630"/>
    </w:pPr>
  </w:style>
  <w:style w:type="paragraph" w:styleId="5">
    <w:name w:val="toc 5"/>
    <w:basedOn w:val="a"/>
    <w:next w:val="a"/>
    <w:autoRedefine/>
    <w:semiHidden/>
    <w:rsid w:val="0082093C"/>
    <w:pPr>
      <w:ind w:left="840"/>
    </w:pPr>
  </w:style>
  <w:style w:type="paragraph" w:styleId="6">
    <w:name w:val="toc 6"/>
    <w:basedOn w:val="a"/>
    <w:next w:val="a"/>
    <w:autoRedefine/>
    <w:semiHidden/>
    <w:rsid w:val="0082093C"/>
    <w:pPr>
      <w:ind w:left="1050"/>
    </w:pPr>
  </w:style>
  <w:style w:type="paragraph" w:styleId="7">
    <w:name w:val="toc 7"/>
    <w:basedOn w:val="a"/>
    <w:next w:val="a"/>
    <w:autoRedefine/>
    <w:semiHidden/>
    <w:rsid w:val="0082093C"/>
    <w:pPr>
      <w:ind w:left="1260"/>
    </w:pPr>
  </w:style>
  <w:style w:type="paragraph" w:styleId="8">
    <w:name w:val="toc 8"/>
    <w:basedOn w:val="a"/>
    <w:next w:val="a"/>
    <w:autoRedefine/>
    <w:semiHidden/>
    <w:rsid w:val="0082093C"/>
    <w:pPr>
      <w:ind w:left="1470"/>
    </w:pPr>
  </w:style>
  <w:style w:type="paragraph" w:styleId="9">
    <w:name w:val="toc 9"/>
    <w:basedOn w:val="a"/>
    <w:next w:val="a"/>
    <w:autoRedefine/>
    <w:semiHidden/>
    <w:rsid w:val="0082093C"/>
    <w:pPr>
      <w:ind w:left="1680"/>
    </w:pPr>
  </w:style>
  <w:style w:type="paragraph" w:styleId="ab">
    <w:name w:val="Block Text"/>
    <w:basedOn w:val="a"/>
    <w:rsid w:val="0082093C"/>
    <w:pPr>
      <w:ind w:left="993" w:right="9" w:hanging="591"/>
      <w:jc w:val="left"/>
    </w:pPr>
    <w:rPr>
      <w:rFonts w:ascii="Mincho"/>
    </w:rPr>
  </w:style>
  <w:style w:type="paragraph" w:styleId="22">
    <w:name w:val="Body Text Indent 2"/>
    <w:basedOn w:val="a"/>
    <w:rsid w:val="0082093C"/>
    <w:pPr>
      <w:ind w:left="713" w:hanging="713"/>
    </w:pPr>
    <w:rPr>
      <w:rFonts w:ascii="ＭＳ 明朝"/>
    </w:rPr>
  </w:style>
  <w:style w:type="paragraph" w:styleId="ac">
    <w:name w:val="Body Text"/>
    <w:basedOn w:val="a"/>
    <w:rsid w:val="0082093C"/>
    <w:pPr>
      <w:tabs>
        <w:tab w:val="left" w:pos="2226"/>
        <w:tab w:val="left" w:pos="11014"/>
        <w:tab w:val="left" w:pos="13282"/>
      </w:tabs>
    </w:pPr>
    <w:rPr>
      <w:rFonts w:ascii="ＭＳ ゴシック" w:eastAsia="ＭＳ ゴシック"/>
      <w:sz w:val="18"/>
    </w:rPr>
  </w:style>
  <w:style w:type="paragraph" w:styleId="ad">
    <w:name w:val="Date"/>
    <w:basedOn w:val="a"/>
    <w:next w:val="a"/>
    <w:rsid w:val="0082093C"/>
  </w:style>
  <w:style w:type="paragraph" w:styleId="23">
    <w:name w:val="Body Text 2"/>
    <w:basedOn w:val="a"/>
    <w:rsid w:val="0082093C"/>
    <w:rPr>
      <w:b/>
      <w:spacing w:val="-20"/>
    </w:rPr>
  </w:style>
  <w:style w:type="paragraph" w:styleId="31">
    <w:name w:val="Body Text 3"/>
    <w:basedOn w:val="a"/>
    <w:link w:val="32"/>
    <w:rsid w:val="0082093C"/>
    <w:pPr>
      <w:spacing w:line="0" w:lineRule="atLeast"/>
    </w:pPr>
    <w:rPr>
      <w:b/>
      <w:spacing w:val="-20"/>
      <w:u w:val="wave"/>
    </w:rPr>
  </w:style>
  <w:style w:type="paragraph" w:customStyle="1" w:styleId="24">
    <w:name w:val="約４　第2項"/>
    <w:basedOn w:val="a"/>
    <w:rsid w:val="002563A2"/>
    <w:pPr>
      <w:autoSpaceDE w:val="0"/>
      <w:autoSpaceDN w:val="0"/>
      <w:ind w:left="463" w:hanging="204"/>
    </w:pPr>
    <w:rPr>
      <w:rFonts w:ascii="ＭＳ 明朝" w:hAnsi="Courier New"/>
    </w:rPr>
  </w:style>
  <w:style w:type="paragraph" w:customStyle="1" w:styleId="ae">
    <w:name w:val="約５　第○号"/>
    <w:basedOn w:val="a"/>
    <w:rsid w:val="002563A2"/>
    <w:pPr>
      <w:autoSpaceDE w:val="0"/>
      <w:autoSpaceDN w:val="0"/>
      <w:ind w:left="777" w:hanging="261"/>
    </w:pPr>
    <w:rPr>
      <w:rFonts w:ascii="ＭＳ 明朝"/>
    </w:rPr>
  </w:style>
  <w:style w:type="table" w:styleId="af">
    <w:name w:val="Table Grid"/>
    <w:basedOn w:val="a2"/>
    <w:rsid w:val="007A02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7F6221"/>
    <w:rPr>
      <w:rFonts w:ascii="Arial" w:eastAsia="ＭＳ ゴシック" w:hAnsi="Arial"/>
      <w:sz w:val="18"/>
      <w:szCs w:val="18"/>
    </w:rPr>
  </w:style>
  <w:style w:type="character" w:customStyle="1" w:styleId="af1">
    <w:name w:val="吹き出し (文字)"/>
    <w:basedOn w:val="a1"/>
    <w:link w:val="af0"/>
    <w:uiPriority w:val="99"/>
    <w:semiHidden/>
    <w:rsid w:val="007F6221"/>
    <w:rPr>
      <w:rFonts w:ascii="Arial" w:eastAsia="ＭＳ ゴシック" w:hAnsi="Arial" w:cs="Times New Roman"/>
      <w:kern w:val="2"/>
      <w:sz w:val="18"/>
      <w:szCs w:val="18"/>
    </w:rPr>
  </w:style>
  <w:style w:type="character" w:customStyle="1" w:styleId="32">
    <w:name w:val="本文 3 (文字)"/>
    <w:basedOn w:val="a1"/>
    <w:link w:val="31"/>
    <w:rsid w:val="0054001C"/>
    <w:rPr>
      <w:b/>
      <w:spacing w:val="-20"/>
      <w:kern w:val="2"/>
      <w:sz w:val="21"/>
      <w:u w:val="wave"/>
    </w:rPr>
  </w:style>
  <w:style w:type="paragraph" w:styleId="af2">
    <w:name w:val="No Spacing"/>
    <w:uiPriority w:val="1"/>
    <w:qFormat/>
    <w:rsid w:val="00467DE8"/>
    <w:pPr>
      <w:widowControl w:val="0"/>
      <w:jc w:val="both"/>
    </w:pPr>
    <w:rPr>
      <w:kern w:val="2"/>
      <w:sz w:val="21"/>
    </w:rPr>
  </w:style>
  <w:style w:type="character" w:customStyle="1" w:styleId="a6">
    <w:name w:val="フッター (文字)"/>
    <w:basedOn w:val="a1"/>
    <w:link w:val="a5"/>
    <w:rsid w:val="00E4384D"/>
    <w:rPr>
      <w:kern w:val="2"/>
      <w:sz w:val="21"/>
    </w:rPr>
  </w:style>
  <w:style w:type="character" w:customStyle="1" w:styleId="20">
    <w:name w:val="見出し 2 (文字)"/>
    <w:basedOn w:val="a1"/>
    <w:link w:val="2"/>
    <w:rsid w:val="00BB500D"/>
    <w:rPr>
      <w:rFonts w:ascii="Arial" w:hAnsi="Arial"/>
      <w:kern w:val="2"/>
      <w:sz w:val="26"/>
    </w:rPr>
  </w:style>
  <w:style w:type="paragraph" w:customStyle="1" w:styleId="af3">
    <w:name w:val="約款／号・本文"/>
    <w:basedOn w:val="a"/>
    <w:link w:val="Char"/>
    <w:uiPriority w:val="99"/>
    <w:qFormat/>
    <w:rsid w:val="007F7D1D"/>
    <w:pPr>
      <w:overflowPunct w:val="0"/>
      <w:autoSpaceDE w:val="0"/>
      <w:autoSpaceDN w:val="0"/>
      <w:adjustRightInd w:val="0"/>
      <w:snapToGrid w:val="0"/>
      <w:spacing w:line="300" w:lineRule="atLeast"/>
      <w:ind w:leftChars="200" w:left="300" w:hangingChars="100" w:hanging="100"/>
    </w:pPr>
    <w:rPr>
      <w:rFonts w:ascii="ＭＳ 明朝" w:cs="ＭＳ 明朝"/>
      <w:kern w:val="0"/>
      <w:sz w:val="20"/>
    </w:rPr>
  </w:style>
  <w:style w:type="character" w:customStyle="1" w:styleId="Char">
    <w:name w:val="約款／号・本文 Char"/>
    <w:basedOn w:val="a1"/>
    <w:link w:val="af3"/>
    <w:uiPriority w:val="99"/>
    <w:rsid w:val="007F7D1D"/>
    <w:rPr>
      <w:rFonts w:ascii="ＭＳ 明朝" w:cs="ＭＳ 明朝"/>
    </w:rPr>
  </w:style>
  <w:style w:type="character" w:styleId="af4">
    <w:name w:val="annotation reference"/>
    <w:basedOn w:val="a1"/>
    <w:uiPriority w:val="99"/>
    <w:semiHidden/>
    <w:unhideWhenUsed/>
    <w:rsid w:val="008C4473"/>
    <w:rPr>
      <w:sz w:val="18"/>
      <w:szCs w:val="18"/>
    </w:rPr>
  </w:style>
  <w:style w:type="paragraph" w:styleId="af5">
    <w:name w:val="annotation text"/>
    <w:basedOn w:val="a"/>
    <w:link w:val="af6"/>
    <w:uiPriority w:val="99"/>
    <w:semiHidden/>
    <w:unhideWhenUsed/>
    <w:rsid w:val="008C4473"/>
    <w:pPr>
      <w:jc w:val="left"/>
    </w:pPr>
  </w:style>
  <w:style w:type="character" w:customStyle="1" w:styleId="af6">
    <w:name w:val="コメント文字列 (文字)"/>
    <w:basedOn w:val="a1"/>
    <w:link w:val="af5"/>
    <w:uiPriority w:val="99"/>
    <w:semiHidden/>
    <w:rsid w:val="008C4473"/>
    <w:rPr>
      <w:kern w:val="2"/>
      <w:sz w:val="21"/>
    </w:rPr>
  </w:style>
  <w:style w:type="paragraph" w:styleId="af7">
    <w:name w:val="annotation subject"/>
    <w:basedOn w:val="af5"/>
    <w:next w:val="af5"/>
    <w:link w:val="af8"/>
    <w:uiPriority w:val="99"/>
    <w:semiHidden/>
    <w:unhideWhenUsed/>
    <w:rsid w:val="008C4473"/>
    <w:rPr>
      <w:b/>
      <w:bCs/>
    </w:rPr>
  </w:style>
  <w:style w:type="character" w:customStyle="1" w:styleId="af8">
    <w:name w:val="コメント内容 (文字)"/>
    <w:basedOn w:val="af6"/>
    <w:link w:val="af7"/>
    <w:uiPriority w:val="99"/>
    <w:semiHidden/>
    <w:rsid w:val="008C447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A0E2B-54ED-466D-8AE3-3A7AB198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4532</Words>
  <Characters>1640</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vt:lpstr>
      <vt:lpstr>Ⅰ</vt:lpstr>
    </vt:vector>
  </TitlesOfParts>
  <Company>INA HIMAWARI LIFE</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dc:title>
  <dc:creator>INA HIMAWARI LIFE</dc:creator>
  <cp:lastModifiedBy>商企鴨志田</cp:lastModifiedBy>
  <cp:revision>6</cp:revision>
  <cp:lastPrinted>2018-01-30T07:02:00Z</cp:lastPrinted>
  <dcterms:created xsi:type="dcterms:W3CDTF">2021-09-22T01:12:00Z</dcterms:created>
  <dcterms:modified xsi:type="dcterms:W3CDTF">2021-09-28T12:07:00Z</dcterms:modified>
</cp:coreProperties>
</file>